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20D" w:rsidRPr="00C90311" w:rsidRDefault="005E220D" w:rsidP="0097302B">
      <w:pPr>
        <w:pStyle w:val="22"/>
        <w:ind w:firstLine="0"/>
        <w:jc w:val="center"/>
        <w:rPr>
          <w:color w:val="auto"/>
          <w:sz w:val="24"/>
          <w:szCs w:val="24"/>
        </w:rPr>
      </w:pPr>
    </w:p>
    <w:p w:rsidR="00C475AB" w:rsidRPr="00C90311" w:rsidRDefault="00DE7082" w:rsidP="00765AF5">
      <w:pPr>
        <w:pStyle w:val="22"/>
        <w:ind w:firstLine="709"/>
        <w:rPr>
          <w:color w:val="auto"/>
        </w:rPr>
      </w:pPr>
      <w:r w:rsidRPr="00C90311">
        <w:rPr>
          <w:b/>
          <w:color w:val="auto"/>
          <w:sz w:val="24"/>
          <w:szCs w:val="24"/>
        </w:rPr>
        <w:t>22 мая</w:t>
      </w:r>
      <w:r w:rsidR="001813CF" w:rsidRPr="00C90311">
        <w:rPr>
          <w:b/>
          <w:color w:val="auto"/>
          <w:sz w:val="24"/>
          <w:szCs w:val="24"/>
        </w:rPr>
        <w:t xml:space="preserve"> 2024</w:t>
      </w:r>
      <w:r w:rsidR="00C475AB" w:rsidRPr="00C90311">
        <w:rPr>
          <w:b/>
          <w:color w:val="auto"/>
          <w:sz w:val="24"/>
          <w:szCs w:val="24"/>
        </w:rPr>
        <w:t xml:space="preserve"> года</w:t>
      </w:r>
      <w:r w:rsidR="00C475AB" w:rsidRPr="00C90311">
        <w:rPr>
          <w:color w:val="auto"/>
          <w:sz w:val="24"/>
          <w:szCs w:val="24"/>
        </w:rPr>
        <w:t xml:space="preserve"> в </w:t>
      </w:r>
      <w:r w:rsidR="00C475AB" w:rsidRPr="00C90311">
        <w:rPr>
          <w:b/>
          <w:color w:val="auto"/>
          <w:sz w:val="24"/>
          <w:szCs w:val="24"/>
        </w:rPr>
        <w:t>10</w:t>
      </w:r>
      <w:r w:rsidR="00C475AB" w:rsidRPr="00C90311">
        <w:rPr>
          <w:color w:val="auto"/>
          <w:sz w:val="24"/>
          <w:szCs w:val="24"/>
        </w:rPr>
        <w:t xml:space="preserve"> часов </w:t>
      </w:r>
      <w:r w:rsidR="00C475AB" w:rsidRPr="00C90311">
        <w:rPr>
          <w:b/>
          <w:color w:val="auto"/>
          <w:sz w:val="24"/>
          <w:szCs w:val="24"/>
        </w:rPr>
        <w:t>00</w:t>
      </w:r>
      <w:r w:rsidR="00C475AB" w:rsidRPr="00C90311">
        <w:rPr>
          <w:color w:val="auto"/>
          <w:sz w:val="24"/>
          <w:szCs w:val="24"/>
        </w:rPr>
        <w:t xml:space="preserve"> минут по адресу: Нижегородская область, г. Арзамас, ул. Советская, д. 10 А, </w:t>
      </w:r>
      <w:proofErr w:type="spellStart"/>
      <w:r w:rsidR="00C475AB" w:rsidRPr="00C90311">
        <w:rPr>
          <w:color w:val="auto"/>
          <w:sz w:val="24"/>
          <w:szCs w:val="24"/>
        </w:rPr>
        <w:t>каб</w:t>
      </w:r>
      <w:proofErr w:type="spellEnd"/>
      <w:r w:rsidR="00C475AB" w:rsidRPr="00C90311">
        <w:rPr>
          <w:color w:val="auto"/>
          <w:sz w:val="24"/>
          <w:szCs w:val="24"/>
        </w:rPr>
        <w:t>. 1</w:t>
      </w:r>
      <w:r w:rsidR="007E5CBE" w:rsidRPr="00C90311">
        <w:rPr>
          <w:color w:val="auto"/>
          <w:sz w:val="24"/>
          <w:szCs w:val="24"/>
        </w:rPr>
        <w:t>8 (зал заседаний)</w:t>
      </w:r>
      <w:r w:rsidR="00765AF5">
        <w:rPr>
          <w:color w:val="auto"/>
          <w:sz w:val="24"/>
          <w:szCs w:val="24"/>
        </w:rPr>
        <w:t xml:space="preserve"> </w:t>
      </w:r>
      <w:r w:rsidR="00C475AB" w:rsidRPr="00C90311">
        <w:rPr>
          <w:color w:val="auto"/>
          <w:sz w:val="24"/>
          <w:szCs w:val="24"/>
        </w:rPr>
        <w:t xml:space="preserve">состоится </w:t>
      </w:r>
      <w:r w:rsidR="00C475AB" w:rsidRPr="00C90311">
        <w:rPr>
          <w:b/>
          <w:color w:val="auto"/>
          <w:sz w:val="24"/>
          <w:szCs w:val="24"/>
        </w:rPr>
        <w:t>аукцион с</w:t>
      </w:r>
      <w:r w:rsidR="00EF7858" w:rsidRPr="00C90311">
        <w:rPr>
          <w:b/>
          <w:color w:val="auto"/>
          <w:sz w:val="24"/>
          <w:szCs w:val="24"/>
        </w:rPr>
        <w:t xml:space="preserve"> открытой формой </w:t>
      </w:r>
      <w:r w:rsidR="00C475AB" w:rsidRPr="00C90311">
        <w:rPr>
          <w:b/>
          <w:color w:val="auto"/>
          <w:sz w:val="24"/>
          <w:szCs w:val="24"/>
        </w:rPr>
        <w:t>на право заключения договора аренды земельного участка.</w:t>
      </w:r>
    </w:p>
    <w:p w:rsidR="00C475AB" w:rsidRPr="00C90311" w:rsidRDefault="00C475AB" w:rsidP="00765AF5">
      <w:pPr>
        <w:ind w:firstLine="709"/>
        <w:jc w:val="both"/>
      </w:pPr>
      <w:r w:rsidRPr="00C90311">
        <w:t xml:space="preserve">Уполномоченный орган — администрация </w:t>
      </w:r>
      <w:r w:rsidR="00EA4A9C" w:rsidRPr="00C90311">
        <w:t xml:space="preserve">городского округа город Арзамас </w:t>
      </w:r>
      <w:r w:rsidRPr="00C90311">
        <w:t>Нижегородской области</w:t>
      </w:r>
    </w:p>
    <w:p w:rsidR="00C475AB" w:rsidRPr="00C90311" w:rsidRDefault="00C475AB" w:rsidP="00765AF5">
      <w:pPr>
        <w:overflowPunct w:val="0"/>
        <w:ind w:firstLine="709"/>
        <w:jc w:val="both"/>
      </w:pPr>
      <w:r w:rsidRPr="00C90311">
        <w:t>Организатор – комитет имущественных</w:t>
      </w:r>
      <w:r w:rsidR="00765AF5">
        <w:t xml:space="preserve"> </w:t>
      </w:r>
      <w:r w:rsidRPr="00C90311">
        <w:t xml:space="preserve">отношений </w:t>
      </w:r>
      <w:r w:rsidR="009D6F04" w:rsidRPr="00C90311">
        <w:t xml:space="preserve">администрации </w:t>
      </w:r>
      <w:r w:rsidRPr="00C90311">
        <w:t>городского округа город Арзамас Нижегородской области</w:t>
      </w:r>
    </w:p>
    <w:p w:rsidR="00C475AB" w:rsidRPr="00C90311" w:rsidRDefault="00C475AB" w:rsidP="00765AF5">
      <w:pPr>
        <w:overflowPunct w:val="0"/>
        <w:ind w:firstLine="709"/>
        <w:jc w:val="both"/>
      </w:pPr>
      <w:r w:rsidRPr="00C90311">
        <w:rPr>
          <w:b/>
        </w:rPr>
        <w:t>Местонахождение и почтовый адрес комитета имущественных</w:t>
      </w:r>
      <w:r w:rsidR="00765AF5">
        <w:rPr>
          <w:b/>
        </w:rPr>
        <w:t xml:space="preserve"> </w:t>
      </w:r>
      <w:r w:rsidRPr="00C90311">
        <w:rPr>
          <w:b/>
        </w:rPr>
        <w:t xml:space="preserve">отношений </w:t>
      </w:r>
      <w:r w:rsidR="009D6F04" w:rsidRPr="00C90311">
        <w:rPr>
          <w:b/>
        </w:rPr>
        <w:t xml:space="preserve">администрации </w:t>
      </w:r>
      <w:r w:rsidRPr="00C90311">
        <w:rPr>
          <w:b/>
        </w:rPr>
        <w:t>городского округа город Арзамас Нижегородской области:</w:t>
      </w:r>
      <w:r w:rsidRPr="00C90311">
        <w:t xml:space="preserve"> 607220, Нижегородская область, г</w:t>
      </w:r>
      <w:r w:rsidR="00774B19" w:rsidRPr="00C90311">
        <w:t>. Арзамас, ул. Советская, д. 10</w:t>
      </w:r>
      <w:r w:rsidRPr="00C90311">
        <w:t xml:space="preserve">. </w:t>
      </w:r>
      <w:r w:rsidRPr="00C90311">
        <w:rPr>
          <w:b/>
        </w:rPr>
        <w:t xml:space="preserve">Адрес электронной почты: </w:t>
      </w:r>
      <w:hyperlink r:id="rId6">
        <w:r w:rsidRPr="00C90311">
          <w:rPr>
            <w:b/>
          </w:rPr>
          <w:t>arz-kio@goradm.arz.nnov.ru</w:t>
        </w:r>
      </w:hyperlink>
      <w:r w:rsidRPr="00C90311">
        <w:t xml:space="preserve"> </w:t>
      </w:r>
      <w:r w:rsidRPr="00C90311">
        <w:rPr>
          <w:b/>
        </w:rPr>
        <w:t>Номер контактного телефона</w:t>
      </w:r>
      <w:r w:rsidRPr="00C90311">
        <w:t>: 8(</w:t>
      </w:r>
      <w:proofErr w:type="gramStart"/>
      <w:r w:rsidRPr="00C90311">
        <w:t>83147)-</w:t>
      </w:r>
      <w:proofErr w:type="gramEnd"/>
      <w:r w:rsidRPr="00C90311">
        <w:t>78-7-25. Контактное лицо: Маслова Елена Васильевн</w:t>
      </w:r>
      <w:r w:rsidR="00EA4A9C" w:rsidRPr="00C90311">
        <w:t>а, Старкова Наталья Владимировна.</w:t>
      </w:r>
    </w:p>
    <w:p w:rsidR="00C475AB" w:rsidRPr="00C90311" w:rsidRDefault="00C475AB" w:rsidP="00C475AB">
      <w:pPr>
        <w:jc w:val="center"/>
      </w:pPr>
      <w:r w:rsidRPr="00C90311">
        <w:t>Предмет аукциона</w:t>
      </w:r>
    </w:p>
    <w:tbl>
      <w:tblPr>
        <w:tblW w:w="9923" w:type="dxa"/>
        <w:tblInd w:w="-176" w:type="dxa"/>
        <w:tblLayout w:type="fixed"/>
        <w:tblLook w:val="0000" w:firstRow="0" w:lastRow="0" w:firstColumn="0" w:lastColumn="0" w:noHBand="0" w:noVBand="0"/>
      </w:tblPr>
      <w:tblGrid>
        <w:gridCol w:w="710"/>
        <w:gridCol w:w="9213"/>
      </w:tblGrid>
      <w:tr w:rsidR="00C90311" w:rsidRPr="00C90311" w:rsidTr="003B1AD6">
        <w:trPr>
          <w:trHeight w:val="669"/>
        </w:trPr>
        <w:tc>
          <w:tcPr>
            <w:tcW w:w="710" w:type="dxa"/>
            <w:tcBorders>
              <w:top w:val="single" w:sz="4" w:space="0" w:color="000000"/>
              <w:left w:val="single" w:sz="4" w:space="0" w:color="000000"/>
              <w:bottom w:val="single" w:sz="4" w:space="0" w:color="auto"/>
            </w:tcBorders>
            <w:shd w:val="clear" w:color="auto" w:fill="auto"/>
            <w:vAlign w:val="center"/>
          </w:tcPr>
          <w:p w:rsidR="00C475AB" w:rsidRPr="00C90311" w:rsidRDefault="00C475AB" w:rsidP="0050607E">
            <w:pPr>
              <w:pStyle w:val="a5"/>
              <w:ind w:right="-70"/>
            </w:pPr>
            <w:r w:rsidRPr="00C90311">
              <w:rPr>
                <w:b/>
                <w:szCs w:val="24"/>
              </w:rPr>
              <w:t xml:space="preserve">№ </w:t>
            </w:r>
          </w:p>
          <w:p w:rsidR="00C475AB" w:rsidRPr="00C90311" w:rsidRDefault="008F562E" w:rsidP="0050607E">
            <w:pPr>
              <w:pStyle w:val="a5"/>
              <w:ind w:right="-70"/>
            </w:pPr>
            <w:r w:rsidRPr="00C90311">
              <w:rPr>
                <w:b/>
                <w:szCs w:val="24"/>
              </w:rPr>
              <w:t>Л</w:t>
            </w:r>
            <w:r w:rsidR="00C475AB" w:rsidRPr="00C90311">
              <w:rPr>
                <w:b/>
                <w:szCs w:val="24"/>
              </w:rPr>
              <w:t>ота</w:t>
            </w:r>
          </w:p>
        </w:tc>
        <w:tc>
          <w:tcPr>
            <w:tcW w:w="9213" w:type="dxa"/>
            <w:tcBorders>
              <w:top w:val="single" w:sz="4" w:space="0" w:color="000000"/>
              <w:left w:val="single" w:sz="4" w:space="0" w:color="000000"/>
              <w:bottom w:val="single" w:sz="4" w:space="0" w:color="auto"/>
              <w:right w:val="single" w:sz="4" w:space="0" w:color="000000"/>
            </w:tcBorders>
            <w:shd w:val="clear" w:color="auto" w:fill="auto"/>
            <w:vAlign w:val="center"/>
          </w:tcPr>
          <w:p w:rsidR="00C475AB" w:rsidRPr="00C90311" w:rsidRDefault="00C475AB" w:rsidP="0050607E">
            <w:pPr>
              <w:pStyle w:val="a5"/>
              <w:ind w:right="-70"/>
              <w:jc w:val="left"/>
            </w:pPr>
            <w:r w:rsidRPr="00C90311">
              <w:rPr>
                <w:b/>
                <w:szCs w:val="24"/>
              </w:rPr>
              <w:t>Описание</w:t>
            </w:r>
            <w:r w:rsidR="00765AF5">
              <w:rPr>
                <w:b/>
                <w:szCs w:val="24"/>
              </w:rPr>
              <w:t xml:space="preserve"> </w:t>
            </w:r>
          </w:p>
        </w:tc>
      </w:tr>
      <w:tr w:rsidR="00C90311" w:rsidRPr="00C90311" w:rsidTr="003B1AD6">
        <w:trPr>
          <w:trHeight w:val="7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C475AB" w:rsidRPr="00C90311" w:rsidRDefault="00C475AB" w:rsidP="0050607E">
            <w:pPr>
              <w:pStyle w:val="a5"/>
              <w:ind w:right="-70"/>
            </w:pPr>
            <w:r w:rsidRPr="00C90311">
              <w:rPr>
                <w:szCs w:val="24"/>
                <w:lang w:val="en-US"/>
              </w:rPr>
              <w:t>1</w:t>
            </w:r>
            <w:r w:rsidRPr="00C90311">
              <w:rPr>
                <w:szCs w:val="24"/>
              </w:rPr>
              <w:t>.</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rsidR="00E24587" w:rsidRPr="00C90311" w:rsidRDefault="00E24587" w:rsidP="00140911">
            <w:pPr>
              <w:widowControl w:val="0"/>
              <w:autoSpaceDE w:val="0"/>
              <w:autoSpaceDN w:val="0"/>
              <w:spacing w:after="160"/>
              <w:contextualSpacing/>
              <w:jc w:val="both"/>
            </w:pPr>
            <w:r w:rsidRPr="00C90311">
              <w:rPr>
                <w:b/>
              </w:rPr>
              <w:t>Предмет аукциона:</w:t>
            </w:r>
            <w:r w:rsidRPr="00C90311">
              <w:t xml:space="preserve"> право заключения договора аренды земельного участка, находящегося в государственной собственно</w:t>
            </w:r>
            <w:r w:rsidR="00B62CB6" w:rsidRPr="00C90311">
              <w:t>сти до разграничения.</w:t>
            </w:r>
          </w:p>
          <w:p w:rsidR="006820F4" w:rsidRPr="00C90311" w:rsidRDefault="00C475AB" w:rsidP="00140911">
            <w:pPr>
              <w:widowControl w:val="0"/>
              <w:autoSpaceDE w:val="0"/>
              <w:autoSpaceDN w:val="0"/>
              <w:spacing w:after="160"/>
              <w:contextualSpacing/>
              <w:jc w:val="both"/>
            </w:pPr>
            <w:r w:rsidRPr="00C90311">
              <w:rPr>
                <w:b/>
              </w:rPr>
              <w:t>Местоположение земельного участка:</w:t>
            </w:r>
            <w:r w:rsidR="00140911" w:rsidRPr="00C90311">
              <w:t xml:space="preserve"> </w:t>
            </w:r>
            <w:r w:rsidR="00B62CB6" w:rsidRPr="00C90311">
              <w:t>Российская Федерация, Нижегородская область, Арзамасский муниципальный</w:t>
            </w:r>
            <w:r w:rsidR="00765AF5">
              <w:t xml:space="preserve"> </w:t>
            </w:r>
            <w:r w:rsidR="00B62CB6" w:rsidRPr="00C90311">
              <w:t xml:space="preserve">район, сельское поселение Кирилловский сельсовет, с. </w:t>
            </w:r>
            <w:proofErr w:type="spellStart"/>
            <w:r w:rsidR="00B62CB6" w:rsidRPr="00C90311">
              <w:t>Кирилловка</w:t>
            </w:r>
            <w:proofErr w:type="spellEnd"/>
            <w:r w:rsidR="00B62CB6" w:rsidRPr="00C90311">
              <w:t>, ул. Адмирала Сорокина, земельный участок 2</w:t>
            </w:r>
            <w:r w:rsidR="003C6C7D" w:rsidRPr="00C90311">
              <w:t xml:space="preserve">, вид разрешенного использования: </w:t>
            </w:r>
            <w:r w:rsidR="00B62CB6" w:rsidRPr="00C90311">
              <w:t>для индивидуального жилищного строительства, категория земель: земли населенных пунктов.</w:t>
            </w:r>
            <w:r w:rsidR="00D83B26" w:rsidRPr="00C90311">
              <w:t xml:space="preserve"> </w:t>
            </w:r>
            <w:r w:rsidR="00DE067B" w:rsidRPr="00C90311">
              <w:t xml:space="preserve">Кадастровый номер: </w:t>
            </w:r>
            <w:r w:rsidR="00B62CB6" w:rsidRPr="00C90311">
              <w:t>52:41:0910001:1591</w:t>
            </w:r>
            <w:r w:rsidRPr="00C90311">
              <w:t>. Площадь земельного участка:</w:t>
            </w:r>
            <w:r w:rsidR="009F6A2C" w:rsidRPr="00C90311">
              <w:t xml:space="preserve"> </w:t>
            </w:r>
            <w:r w:rsidR="00B62CB6" w:rsidRPr="00C90311">
              <w:t>957</w:t>
            </w:r>
            <w:r w:rsidR="009F6A2C" w:rsidRPr="00C90311">
              <w:t xml:space="preserve"> </w:t>
            </w:r>
            <w:proofErr w:type="spellStart"/>
            <w:r w:rsidRPr="00C90311">
              <w:t>кв.м</w:t>
            </w:r>
            <w:proofErr w:type="spellEnd"/>
            <w:r w:rsidRPr="00C90311">
              <w:t>.</w:t>
            </w:r>
          </w:p>
          <w:p w:rsidR="006820F4" w:rsidRPr="00C90311" w:rsidRDefault="00C475AB" w:rsidP="00140911">
            <w:pPr>
              <w:widowControl w:val="0"/>
              <w:autoSpaceDE w:val="0"/>
              <w:autoSpaceDN w:val="0"/>
              <w:spacing w:after="160"/>
              <w:contextualSpacing/>
              <w:jc w:val="both"/>
            </w:pPr>
            <w:r w:rsidRPr="00C90311">
              <w:rPr>
                <w:b/>
              </w:rPr>
              <w:t>Вид приобретаемого права:</w:t>
            </w:r>
            <w:r w:rsidRPr="00C90311">
              <w:t xml:space="preserve"> аренда сроком на </w:t>
            </w:r>
            <w:r w:rsidR="009617C3" w:rsidRPr="00C90311">
              <w:t>20</w:t>
            </w:r>
            <w:r w:rsidR="00EF7858" w:rsidRPr="00C90311">
              <w:t xml:space="preserve"> лет.</w:t>
            </w:r>
          </w:p>
          <w:p w:rsidR="00C475AB" w:rsidRPr="00C90311" w:rsidRDefault="00C475AB" w:rsidP="00D83B26">
            <w:pPr>
              <w:jc w:val="both"/>
            </w:pPr>
            <w:r w:rsidRPr="00C90311">
              <w:rPr>
                <w:b/>
              </w:rPr>
              <w:t xml:space="preserve">Реквизиты решения о проведении аукциона: </w:t>
            </w:r>
            <w:r w:rsidRPr="00C90311">
              <w:t xml:space="preserve">постановление администрации </w:t>
            </w:r>
            <w:r w:rsidR="009F6A2C" w:rsidRPr="00C90311">
              <w:t>городского округа город Арзамас</w:t>
            </w:r>
            <w:r w:rsidRPr="00C90311">
              <w:t xml:space="preserve"> Нижегородской области от </w:t>
            </w:r>
            <w:r w:rsidR="00C90311" w:rsidRPr="00C90311">
              <w:t>02.04.2024 №1040</w:t>
            </w:r>
            <w:r w:rsidRPr="00C90311">
              <w:t xml:space="preserve"> </w:t>
            </w:r>
            <w:r w:rsidR="00D83B26" w:rsidRPr="00C90311">
              <w:t xml:space="preserve">О проведении аукциона на право заключения договора аренды земельного участка по адресу: </w:t>
            </w:r>
            <w:r w:rsidR="00B62CB6" w:rsidRPr="00C90311">
              <w:t>Российская Федерация, Нижегородская область, Арзамасский муниципальный</w:t>
            </w:r>
            <w:r w:rsidR="00765AF5">
              <w:t xml:space="preserve"> </w:t>
            </w:r>
            <w:r w:rsidR="00B62CB6" w:rsidRPr="00C90311">
              <w:t xml:space="preserve">район, сельское поселение Кирилловский сельсовет, с. </w:t>
            </w:r>
            <w:proofErr w:type="spellStart"/>
            <w:r w:rsidR="00B62CB6" w:rsidRPr="00C90311">
              <w:t>Кирилловка</w:t>
            </w:r>
            <w:proofErr w:type="spellEnd"/>
            <w:r w:rsidR="00B62CB6" w:rsidRPr="00C90311">
              <w:t>, ул. Адмирала Сорокина, земельный участок 2</w:t>
            </w:r>
            <w:r w:rsidR="00D83B26" w:rsidRPr="00C90311">
              <w:t>, находящегося в государственной собственности до разграничения.»</w:t>
            </w:r>
          </w:p>
          <w:p w:rsidR="00731CF1" w:rsidRPr="00C90311" w:rsidRDefault="00C475AB" w:rsidP="00140911">
            <w:pPr>
              <w:widowControl w:val="0"/>
              <w:autoSpaceDE w:val="0"/>
              <w:autoSpaceDN w:val="0"/>
              <w:spacing w:after="160"/>
              <w:contextualSpacing/>
              <w:jc w:val="both"/>
            </w:pPr>
            <w:r w:rsidRPr="00C90311">
              <w:t xml:space="preserve">Обременения земельного участка: </w:t>
            </w:r>
            <w:r w:rsidR="00731CF1" w:rsidRPr="00C90311">
              <w:t>-</w:t>
            </w:r>
          </w:p>
          <w:p w:rsidR="00E24587" w:rsidRPr="00C90311" w:rsidRDefault="00E24587" w:rsidP="00140911">
            <w:pPr>
              <w:widowControl w:val="0"/>
              <w:autoSpaceDE w:val="0"/>
              <w:autoSpaceDN w:val="0"/>
              <w:spacing w:after="160"/>
              <w:contextualSpacing/>
              <w:jc w:val="both"/>
            </w:pPr>
            <w:r w:rsidRPr="00C90311">
              <w:rPr>
                <w:b/>
              </w:rPr>
              <w:t>Сведения о правах на земельный участок:</w:t>
            </w:r>
            <w:r w:rsidRPr="00C90311">
              <w:t xml:space="preserve"> государственная собственность до разграничения.</w:t>
            </w:r>
          </w:p>
          <w:p w:rsidR="00C475AB" w:rsidRPr="00C90311" w:rsidRDefault="00C475AB" w:rsidP="00140911">
            <w:pPr>
              <w:widowControl w:val="0"/>
              <w:autoSpaceDE w:val="0"/>
              <w:autoSpaceDN w:val="0"/>
              <w:spacing w:after="160"/>
              <w:contextualSpacing/>
              <w:jc w:val="both"/>
            </w:pPr>
            <w:r w:rsidRPr="00C90311">
              <w:rPr>
                <w:b/>
              </w:rPr>
              <w:t>Начальная цена годовой арендной платы</w:t>
            </w:r>
            <w:r w:rsidR="00B62CB6" w:rsidRPr="00C90311">
              <w:t>: 68000 (Шестьдесят восемь тысяч</w:t>
            </w:r>
            <w:r w:rsidR="003C6C7D" w:rsidRPr="00C90311">
              <w:t>)</w:t>
            </w:r>
            <w:r w:rsidR="00D83B26" w:rsidRPr="00C90311">
              <w:t xml:space="preserve"> рублей </w:t>
            </w:r>
            <w:r w:rsidR="00EE005E" w:rsidRPr="00C90311">
              <w:t>(</w:t>
            </w:r>
            <w:r w:rsidRPr="00C90311">
              <w:t>на основании</w:t>
            </w:r>
            <w:r w:rsidR="00765AF5">
              <w:t xml:space="preserve"> </w:t>
            </w:r>
            <w:r w:rsidRPr="00C90311">
              <w:t>отчета</w:t>
            </w:r>
            <w:r w:rsidR="00765AF5">
              <w:t xml:space="preserve"> </w:t>
            </w:r>
            <w:r w:rsidRPr="00C90311">
              <w:t>об оценке</w:t>
            </w:r>
            <w:r w:rsidR="00765AF5">
              <w:t xml:space="preserve"> </w:t>
            </w:r>
            <w:r w:rsidRPr="00C90311">
              <w:t>от</w:t>
            </w:r>
            <w:r w:rsidR="00765AF5">
              <w:t xml:space="preserve"> </w:t>
            </w:r>
            <w:r w:rsidR="00B62CB6" w:rsidRPr="00C90311">
              <w:t>02.10.2023 №23-201</w:t>
            </w:r>
            <w:r w:rsidR="004B6E1B" w:rsidRPr="00C90311">
              <w:t>)</w:t>
            </w:r>
            <w:r w:rsidR="006820F4" w:rsidRPr="00C90311">
              <w:t>.</w:t>
            </w:r>
          </w:p>
          <w:p w:rsidR="00F6134E" w:rsidRPr="00C90311" w:rsidRDefault="00C475AB" w:rsidP="00731CF1">
            <w:pPr>
              <w:widowControl w:val="0"/>
              <w:autoSpaceDE w:val="0"/>
              <w:autoSpaceDN w:val="0"/>
              <w:spacing w:after="160"/>
              <w:contextualSpacing/>
              <w:jc w:val="both"/>
              <w:rPr>
                <w:lang w:eastAsia="zh-CN"/>
              </w:rPr>
            </w:pPr>
            <w:r w:rsidRPr="00C90311">
              <w:rPr>
                <w:b/>
              </w:rPr>
              <w:t>Размер задатка</w:t>
            </w:r>
            <w:r w:rsidR="00581D08" w:rsidRPr="00C90311">
              <w:t xml:space="preserve">: </w:t>
            </w:r>
            <w:r w:rsidR="00B62CB6" w:rsidRPr="00C90311">
              <w:rPr>
                <w:lang w:eastAsia="zh-CN"/>
              </w:rPr>
              <w:t>54400 (Пятьдесят четыре тысячи четыреста)</w:t>
            </w:r>
            <w:r w:rsidR="00F6134E" w:rsidRPr="00C90311">
              <w:rPr>
                <w:lang w:eastAsia="zh-CN"/>
              </w:rPr>
              <w:t xml:space="preserve"> </w:t>
            </w:r>
            <w:r w:rsidR="00D83B26" w:rsidRPr="00C90311">
              <w:rPr>
                <w:lang w:eastAsia="zh-CN"/>
              </w:rPr>
              <w:t>рублей.</w:t>
            </w:r>
            <w:r w:rsidR="00F6134E" w:rsidRPr="00C90311">
              <w:rPr>
                <w:lang w:eastAsia="zh-CN"/>
              </w:rPr>
              <w:t xml:space="preserve"> </w:t>
            </w:r>
          </w:p>
          <w:p w:rsidR="00C475AB" w:rsidRPr="00C90311" w:rsidRDefault="00C475AB" w:rsidP="00731CF1">
            <w:pPr>
              <w:widowControl w:val="0"/>
              <w:autoSpaceDE w:val="0"/>
              <w:autoSpaceDN w:val="0"/>
              <w:spacing w:after="160"/>
              <w:contextualSpacing/>
              <w:jc w:val="both"/>
            </w:pPr>
            <w:r w:rsidRPr="00C90311">
              <w:rPr>
                <w:b/>
              </w:rPr>
              <w:t>Шаг аукциона</w:t>
            </w:r>
            <w:r w:rsidRPr="00C90311">
              <w:t xml:space="preserve">: </w:t>
            </w:r>
            <w:r w:rsidR="00B62CB6" w:rsidRPr="00C90311">
              <w:t xml:space="preserve">2040 (Две тысячи сорок) </w:t>
            </w:r>
            <w:r w:rsidR="00F6134E" w:rsidRPr="00C90311">
              <w:t>рублей.</w:t>
            </w:r>
          </w:p>
        </w:tc>
      </w:tr>
      <w:tr w:rsidR="00C90311" w:rsidRPr="00C90311" w:rsidTr="003B1AD6">
        <w:trPr>
          <w:trHeight w:val="7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B1AD6" w:rsidRPr="00C90311" w:rsidRDefault="003B1AD6" w:rsidP="0050607E">
            <w:pPr>
              <w:pStyle w:val="a5"/>
              <w:ind w:right="-70"/>
              <w:rPr>
                <w:szCs w:val="24"/>
              </w:rPr>
            </w:pPr>
            <w:r w:rsidRPr="00C90311">
              <w:rPr>
                <w:szCs w:val="24"/>
              </w:rPr>
              <w:t>2.</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rsidR="00E24587" w:rsidRPr="00C90311" w:rsidRDefault="00E24587" w:rsidP="003B1AD6">
            <w:pPr>
              <w:pStyle w:val="ab"/>
              <w:jc w:val="both"/>
            </w:pPr>
            <w:r w:rsidRPr="00C90311">
              <w:rPr>
                <w:b/>
              </w:rPr>
              <w:t>Предмет аукциона:</w:t>
            </w:r>
            <w:r w:rsidRPr="00C90311">
              <w:t xml:space="preserve"> право заключения договора аренды земельного участка, находящегося в государственной собственности до разграничения</w:t>
            </w:r>
            <w:r w:rsidR="00581D08" w:rsidRPr="00C90311">
              <w:t>.</w:t>
            </w:r>
            <w:r w:rsidRPr="00C90311">
              <w:t xml:space="preserve"> </w:t>
            </w:r>
          </w:p>
          <w:p w:rsidR="003B1AD6" w:rsidRPr="00C90311" w:rsidRDefault="003B1AD6" w:rsidP="003B1AD6">
            <w:pPr>
              <w:pStyle w:val="ab"/>
              <w:jc w:val="both"/>
            </w:pPr>
            <w:r w:rsidRPr="00C90311">
              <w:rPr>
                <w:b/>
              </w:rPr>
              <w:t>Местоположение земельного участка:</w:t>
            </w:r>
            <w:r w:rsidRPr="00C90311">
              <w:t xml:space="preserve"> </w:t>
            </w:r>
            <w:r w:rsidR="00B62CB6" w:rsidRPr="00C90311">
              <w:t>Российская Федерация, Нижегородская область, Арзамасский муниципальный</w:t>
            </w:r>
            <w:r w:rsidR="00765AF5">
              <w:t xml:space="preserve"> </w:t>
            </w:r>
            <w:r w:rsidR="00B62CB6" w:rsidRPr="00C90311">
              <w:t xml:space="preserve">район, сельское поселение Кирилловский сельсовет, с. </w:t>
            </w:r>
            <w:proofErr w:type="spellStart"/>
            <w:r w:rsidR="00B62CB6" w:rsidRPr="00C90311">
              <w:t>Кирилловка</w:t>
            </w:r>
            <w:proofErr w:type="spellEnd"/>
            <w:r w:rsidR="00B62CB6" w:rsidRPr="00C90311">
              <w:t>, ул. Адмирала Сорокина, земельный участок 6, вид разрешенного использования: для индивидуального жилищного строительства, категория земель: земли населенных пунктов</w:t>
            </w:r>
            <w:r w:rsidR="00986CA2" w:rsidRPr="00C90311">
              <w:t xml:space="preserve">. </w:t>
            </w:r>
            <w:r w:rsidRPr="00C90311">
              <w:t xml:space="preserve">Кадастровый номер: </w:t>
            </w:r>
            <w:r w:rsidR="00B62CB6" w:rsidRPr="00C90311">
              <w:t>52:41:0910001:1548</w:t>
            </w:r>
            <w:r w:rsidRPr="00C90311">
              <w:t>. П</w:t>
            </w:r>
            <w:r w:rsidR="0045686A" w:rsidRPr="00C90311">
              <w:t xml:space="preserve">лощадь земельного участка: </w:t>
            </w:r>
            <w:r w:rsidR="00B62CB6" w:rsidRPr="00C90311">
              <w:t>814</w:t>
            </w:r>
            <w:r w:rsidRPr="00C90311">
              <w:t xml:space="preserve"> </w:t>
            </w:r>
            <w:proofErr w:type="spellStart"/>
            <w:r w:rsidRPr="00C90311">
              <w:t>кв.м</w:t>
            </w:r>
            <w:proofErr w:type="spellEnd"/>
            <w:r w:rsidRPr="00C90311">
              <w:t>.</w:t>
            </w:r>
          </w:p>
          <w:p w:rsidR="003B1AD6" w:rsidRPr="00C90311" w:rsidRDefault="003B1AD6" w:rsidP="003B1AD6">
            <w:pPr>
              <w:pStyle w:val="ab"/>
              <w:jc w:val="both"/>
            </w:pPr>
            <w:r w:rsidRPr="00C90311">
              <w:rPr>
                <w:b/>
              </w:rPr>
              <w:t>Вид приобретаемого права:</w:t>
            </w:r>
            <w:r w:rsidR="0045686A" w:rsidRPr="00C90311">
              <w:t xml:space="preserve"> аренда сроком на 20</w:t>
            </w:r>
            <w:r w:rsidRPr="00C90311">
              <w:t xml:space="preserve"> лет.</w:t>
            </w:r>
          </w:p>
          <w:p w:rsidR="003B1AD6" w:rsidRPr="00C90311" w:rsidRDefault="003B1AD6" w:rsidP="00334568">
            <w:pPr>
              <w:pStyle w:val="ab"/>
              <w:jc w:val="both"/>
            </w:pPr>
            <w:r w:rsidRPr="00C90311">
              <w:rPr>
                <w:b/>
              </w:rPr>
              <w:t>Реквизиты решения о проведении аукциона:</w:t>
            </w:r>
            <w:r w:rsidRPr="00C90311">
              <w:t xml:space="preserve"> постановление администрации городского округа город Арзамас Нижегородской области от </w:t>
            </w:r>
            <w:r w:rsidR="00C90311" w:rsidRPr="00C90311">
              <w:t>02.04.2024 №1039</w:t>
            </w:r>
            <w:r w:rsidRPr="00C90311">
              <w:t xml:space="preserve"> «</w:t>
            </w:r>
            <w:r w:rsidR="00334568" w:rsidRPr="00C90311">
              <w:t>О проведении аукциона на право</w:t>
            </w:r>
            <w:r w:rsidR="00E82745" w:rsidRPr="00C90311">
              <w:t xml:space="preserve"> </w:t>
            </w:r>
            <w:r w:rsidR="00334568" w:rsidRPr="00C90311">
              <w:t xml:space="preserve">заключения договора аренды земельного участка по адресу: </w:t>
            </w:r>
            <w:r w:rsidR="00B62CB6" w:rsidRPr="00C90311">
              <w:t>Российская Федерация, Нижегородская область, Арзамасский муниципальный</w:t>
            </w:r>
            <w:r w:rsidR="00765AF5">
              <w:t xml:space="preserve"> </w:t>
            </w:r>
            <w:r w:rsidR="00B62CB6" w:rsidRPr="00C90311">
              <w:lastRenderedPageBreak/>
              <w:t xml:space="preserve">район, сельское поселение Кирилловский сельсовет, с. </w:t>
            </w:r>
            <w:proofErr w:type="spellStart"/>
            <w:r w:rsidR="00B62CB6" w:rsidRPr="00C90311">
              <w:t>Кирилловка</w:t>
            </w:r>
            <w:proofErr w:type="spellEnd"/>
            <w:r w:rsidR="00B62CB6" w:rsidRPr="00C90311">
              <w:t>, ул. Адмирала Сорокина, земельный участок 6</w:t>
            </w:r>
            <w:r w:rsidR="00334568" w:rsidRPr="00C90311">
              <w:t>, находящегося в государственной собственности до разграничения</w:t>
            </w:r>
            <w:r w:rsidRPr="00C90311">
              <w:t>».</w:t>
            </w:r>
          </w:p>
          <w:p w:rsidR="003B1AD6" w:rsidRPr="00C90311" w:rsidRDefault="003B1AD6" w:rsidP="003B1AD6">
            <w:pPr>
              <w:pStyle w:val="ab"/>
              <w:jc w:val="both"/>
              <w:rPr>
                <w:b/>
              </w:rPr>
            </w:pPr>
            <w:r w:rsidRPr="00C90311">
              <w:rPr>
                <w:b/>
              </w:rPr>
              <w:t>Обременения земельного участка: -</w:t>
            </w:r>
          </w:p>
          <w:p w:rsidR="00E24587" w:rsidRPr="00C90311" w:rsidRDefault="00E24587" w:rsidP="003B1AD6">
            <w:pPr>
              <w:pStyle w:val="ab"/>
              <w:jc w:val="both"/>
            </w:pPr>
            <w:r w:rsidRPr="00C90311">
              <w:rPr>
                <w:b/>
              </w:rPr>
              <w:t xml:space="preserve">Сведения о правах на земельный участок: </w:t>
            </w:r>
            <w:r w:rsidRPr="00C90311">
              <w:t>государственная собственность до разграничения.</w:t>
            </w:r>
          </w:p>
          <w:p w:rsidR="003B1AD6" w:rsidRPr="00C90311" w:rsidRDefault="003B1AD6" w:rsidP="003B1AD6">
            <w:pPr>
              <w:pStyle w:val="ab"/>
              <w:jc w:val="both"/>
            </w:pPr>
            <w:r w:rsidRPr="00C90311">
              <w:rPr>
                <w:b/>
              </w:rPr>
              <w:t>Начальная цена годовой арендной платы:</w:t>
            </w:r>
            <w:r w:rsidR="00765AF5">
              <w:t xml:space="preserve"> </w:t>
            </w:r>
            <w:r w:rsidR="00B62CB6" w:rsidRPr="00C90311">
              <w:t>85000 (Восемьдесят пять тысяч)</w:t>
            </w:r>
            <w:r w:rsidR="00334568" w:rsidRPr="00C90311">
              <w:t xml:space="preserve"> рублей</w:t>
            </w:r>
            <w:r w:rsidR="0045686A" w:rsidRPr="00C90311">
              <w:t xml:space="preserve"> </w:t>
            </w:r>
            <w:r w:rsidRPr="00C90311">
              <w:t>в год (на основании</w:t>
            </w:r>
            <w:r w:rsidR="00765AF5">
              <w:t xml:space="preserve"> </w:t>
            </w:r>
            <w:r w:rsidRPr="00C90311">
              <w:t>отчета</w:t>
            </w:r>
            <w:r w:rsidR="00765AF5">
              <w:t xml:space="preserve"> </w:t>
            </w:r>
            <w:r w:rsidRPr="00C90311">
              <w:t>об оценке</w:t>
            </w:r>
            <w:r w:rsidR="00765AF5">
              <w:t xml:space="preserve"> </w:t>
            </w:r>
            <w:r w:rsidRPr="00C90311">
              <w:t>от</w:t>
            </w:r>
            <w:r w:rsidR="00765AF5">
              <w:t xml:space="preserve"> </w:t>
            </w:r>
            <w:r w:rsidR="00B62CB6" w:rsidRPr="00C90311">
              <w:t>02.10.2023 № 23-201</w:t>
            </w:r>
            <w:r w:rsidR="00D71CAF" w:rsidRPr="00C90311">
              <w:t>)</w:t>
            </w:r>
            <w:r w:rsidRPr="00C90311">
              <w:t>.</w:t>
            </w:r>
          </w:p>
          <w:p w:rsidR="00D71CAF" w:rsidRPr="00C90311" w:rsidRDefault="003B1AD6" w:rsidP="003B1AD6">
            <w:pPr>
              <w:pStyle w:val="ab"/>
              <w:jc w:val="both"/>
            </w:pPr>
            <w:r w:rsidRPr="00C90311">
              <w:rPr>
                <w:b/>
              </w:rPr>
              <w:t>Размер задатка:</w:t>
            </w:r>
            <w:r w:rsidRPr="00C90311">
              <w:t xml:space="preserve"> </w:t>
            </w:r>
            <w:r w:rsidR="00B62CB6" w:rsidRPr="00C90311">
              <w:t>68000 (Шестьдесят восемь тысяч) рублей</w:t>
            </w:r>
            <w:r w:rsidR="00D71CAF" w:rsidRPr="00C90311">
              <w:t>.</w:t>
            </w:r>
          </w:p>
          <w:p w:rsidR="003B1AD6" w:rsidRPr="00C90311" w:rsidRDefault="003B1AD6" w:rsidP="003B1AD6">
            <w:pPr>
              <w:pStyle w:val="ab"/>
              <w:jc w:val="both"/>
            </w:pPr>
            <w:r w:rsidRPr="00C90311">
              <w:rPr>
                <w:b/>
              </w:rPr>
              <w:t>Шаг аукциона:</w:t>
            </w:r>
            <w:r w:rsidR="0045686A" w:rsidRPr="00C90311">
              <w:rPr>
                <w:b/>
              </w:rPr>
              <w:t xml:space="preserve"> </w:t>
            </w:r>
            <w:r w:rsidR="00B62CB6" w:rsidRPr="00C90311">
              <w:t>2550 (Две тысячи пятьсот пятьдесят) рублей</w:t>
            </w:r>
            <w:r w:rsidR="00D71CAF" w:rsidRPr="00C90311">
              <w:t>.</w:t>
            </w:r>
          </w:p>
        </w:tc>
      </w:tr>
      <w:tr w:rsidR="00C90311" w:rsidRPr="00C90311" w:rsidTr="003B1AD6">
        <w:trPr>
          <w:trHeight w:val="7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CD618F" w:rsidRPr="00C90311" w:rsidRDefault="00CD618F" w:rsidP="0050607E">
            <w:pPr>
              <w:pStyle w:val="a5"/>
              <w:ind w:right="-70"/>
              <w:rPr>
                <w:szCs w:val="24"/>
              </w:rPr>
            </w:pPr>
            <w:r w:rsidRPr="00C90311">
              <w:rPr>
                <w:szCs w:val="24"/>
              </w:rPr>
              <w:lastRenderedPageBreak/>
              <w:t>3.</w:t>
            </w:r>
          </w:p>
          <w:p w:rsidR="00CD618F" w:rsidRPr="00C90311" w:rsidRDefault="00CD618F" w:rsidP="0050607E">
            <w:pPr>
              <w:pStyle w:val="a5"/>
              <w:ind w:right="-70"/>
              <w:rPr>
                <w:szCs w:val="24"/>
              </w:rPr>
            </w:pP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rsidR="00E24587" w:rsidRPr="00C90311" w:rsidRDefault="00E24587" w:rsidP="00D71CAF">
            <w:pPr>
              <w:pStyle w:val="ab"/>
              <w:jc w:val="both"/>
            </w:pPr>
            <w:r w:rsidRPr="00C90311">
              <w:rPr>
                <w:b/>
              </w:rPr>
              <w:t>Предмет аукциона:</w:t>
            </w:r>
            <w:r w:rsidRPr="00C90311">
              <w:t xml:space="preserve"> право заключения договора аренды земельного участка, находящегося в государственной собственности до разграничения </w:t>
            </w:r>
          </w:p>
          <w:p w:rsidR="00D71CAF" w:rsidRPr="00C90311" w:rsidRDefault="00CD618F" w:rsidP="00D71CAF">
            <w:pPr>
              <w:widowControl w:val="0"/>
              <w:autoSpaceDE w:val="0"/>
              <w:autoSpaceDN w:val="0"/>
              <w:spacing w:after="160"/>
              <w:contextualSpacing/>
              <w:jc w:val="both"/>
            </w:pPr>
            <w:r w:rsidRPr="00C90311">
              <w:rPr>
                <w:b/>
              </w:rPr>
              <w:t>Местоположение земельного участка:</w:t>
            </w:r>
            <w:r w:rsidRPr="00C90311">
              <w:t xml:space="preserve"> </w:t>
            </w:r>
            <w:r w:rsidR="003D2174" w:rsidRPr="00C90311">
              <w:t>Российская Федерация, Нижегородская область, Арзамасский муниципальный</w:t>
            </w:r>
            <w:r w:rsidR="00765AF5">
              <w:t xml:space="preserve"> </w:t>
            </w:r>
            <w:r w:rsidR="003D2174" w:rsidRPr="00C90311">
              <w:t xml:space="preserve">район, сельское поселение Кирилловский сельсовет, с. </w:t>
            </w:r>
            <w:proofErr w:type="spellStart"/>
            <w:r w:rsidR="003D2174" w:rsidRPr="00C90311">
              <w:t>Кирилловка</w:t>
            </w:r>
            <w:proofErr w:type="spellEnd"/>
            <w:r w:rsidR="003D2174" w:rsidRPr="00C90311">
              <w:t>, ул. Адмирала Сорокина, земельный участок 7, вид разрешенного использования: для индивидуального жилищного строительства, категория земель: земли населенных пунктов</w:t>
            </w:r>
            <w:r w:rsidR="00D71CAF" w:rsidRPr="00C90311">
              <w:t>.</w:t>
            </w:r>
            <w:r w:rsidRPr="00C90311">
              <w:t xml:space="preserve"> Кадастровый номер: </w:t>
            </w:r>
            <w:r w:rsidR="003D2174" w:rsidRPr="00C90311">
              <w:t>52:41:0910001:1568</w:t>
            </w:r>
            <w:r w:rsidR="0045686A" w:rsidRPr="00C90311">
              <w:t xml:space="preserve">. </w:t>
            </w:r>
            <w:r w:rsidR="00334568" w:rsidRPr="00C90311">
              <w:t xml:space="preserve">Площадь земельного участка: </w:t>
            </w:r>
            <w:r w:rsidR="003D2174" w:rsidRPr="00C90311">
              <w:t>885</w:t>
            </w:r>
            <w:r w:rsidR="00765AF5">
              <w:t xml:space="preserve"> </w:t>
            </w:r>
            <w:proofErr w:type="spellStart"/>
            <w:r w:rsidRPr="00C90311">
              <w:t>кв.м</w:t>
            </w:r>
            <w:proofErr w:type="spellEnd"/>
            <w:r w:rsidRPr="00C90311">
              <w:t>.</w:t>
            </w:r>
          </w:p>
          <w:p w:rsidR="00D71CAF" w:rsidRPr="00C90311" w:rsidRDefault="00CD618F" w:rsidP="00D71CAF">
            <w:pPr>
              <w:widowControl w:val="0"/>
              <w:autoSpaceDE w:val="0"/>
              <w:autoSpaceDN w:val="0"/>
              <w:spacing w:after="160"/>
              <w:contextualSpacing/>
              <w:jc w:val="both"/>
            </w:pPr>
            <w:r w:rsidRPr="00C90311">
              <w:t>Вид приобретаемого права: а</w:t>
            </w:r>
            <w:r w:rsidR="005D4D05" w:rsidRPr="00C90311">
              <w:t>ренда сроком на 20</w:t>
            </w:r>
            <w:r w:rsidR="0045686A" w:rsidRPr="00C90311">
              <w:t xml:space="preserve"> </w:t>
            </w:r>
            <w:r w:rsidRPr="00C90311">
              <w:t>лет.</w:t>
            </w:r>
          </w:p>
          <w:p w:rsidR="00057916" w:rsidRPr="00C90311" w:rsidRDefault="00CD618F" w:rsidP="00057916">
            <w:pPr>
              <w:widowControl w:val="0"/>
              <w:autoSpaceDE w:val="0"/>
              <w:autoSpaceDN w:val="0"/>
              <w:spacing w:after="160"/>
              <w:contextualSpacing/>
              <w:jc w:val="both"/>
            </w:pPr>
            <w:r w:rsidRPr="00C90311">
              <w:rPr>
                <w:b/>
              </w:rPr>
              <w:t>Реквизиты решения о проведении аукциона:</w:t>
            </w:r>
            <w:r w:rsidRPr="00C90311">
              <w:t xml:space="preserve"> постановление администрации городского округа город Арзамас Нижегородской области от </w:t>
            </w:r>
            <w:r w:rsidR="00C90311" w:rsidRPr="00C90311">
              <w:t>02.04</w:t>
            </w:r>
            <w:r w:rsidR="00590139" w:rsidRPr="00C90311">
              <w:t>.2024</w:t>
            </w:r>
            <w:r w:rsidR="00AF6B7C" w:rsidRPr="00C90311">
              <w:t xml:space="preserve"> </w:t>
            </w:r>
            <w:r w:rsidR="00C90311" w:rsidRPr="00C90311">
              <w:t>№1041</w:t>
            </w:r>
            <w:r w:rsidRPr="00C90311">
              <w:t xml:space="preserve"> «</w:t>
            </w:r>
            <w:r w:rsidR="00334568" w:rsidRPr="00C90311">
              <w:t xml:space="preserve">О проведении аукциона на право заключения договора аренды земельного участка по адресу: </w:t>
            </w:r>
            <w:r w:rsidR="003D2174" w:rsidRPr="00C90311">
              <w:t>Российская Федерация, Нижегородская область, Арзамасский муниципальный</w:t>
            </w:r>
            <w:r w:rsidR="00765AF5">
              <w:t xml:space="preserve"> </w:t>
            </w:r>
            <w:r w:rsidR="003D2174" w:rsidRPr="00C90311">
              <w:t xml:space="preserve">район, сельское поселение Кирилловский сельсовет, с. </w:t>
            </w:r>
            <w:proofErr w:type="spellStart"/>
            <w:r w:rsidR="003D2174" w:rsidRPr="00C90311">
              <w:t>Кирилловка</w:t>
            </w:r>
            <w:proofErr w:type="spellEnd"/>
            <w:r w:rsidR="003D2174" w:rsidRPr="00C90311">
              <w:t>, ул. Адмирала Сорокина, земельный участок 7</w:t>
            </w:r>
            <w:r w:rsidR="00334568" w:rsidRPr="00C90311">
              <w:t>, находящегося в государственной собственности до разграничения</w:t>
            </w:r>
            <w:r w:rsidRPr="00C90311">
              <w:t>».</w:t>
            </w:r>
          </w:p>
          <w:p w:rsidR="00057916" w:rsidRPr="00C90311" w:rsidRDefault="00CD618F" w:rsidP="00057916">
            <w:pPr>
              <w:widowControl w:val="0"/>
              <w:autoSpaceDE w:val="0"/>
              <w:autoSpaceDN w:val="0"/>
              <w:spacing w:after="160"/>
              <w:contextualSpacing/>
              <w:jc w:val="both"/>
            </w:pPr>
            <w:r w:rsidRPr="00C90311">
              <w:rPr>
                <w:b/>
              </w:rPr>
              <w:t>Обременения земельного участка:</w:t>
            </w:r>
            <w:r w:rsidRPr="00C90311">
              <w:t xml:space="preserve"> -</w:t>
            </w:r>
          </w:p>
          <w:p w:rsidR="00057916" w:rsidRPr="00C90311" w:rsidRDefault="00E24587" w:rsidP="00057916">
            <w:pPr>
              <w:widowControl w:val="0"/>
              <w:autoSpaceDE w:val="0"/>
              <w:autoSpaceDN w:val="0"/>
              <w:spacing w:after="160"/>
              <w:contextualSpacing/>
              <w:jc w:val="both"/>
            </w:pPr>
            <w:r w:rsidRPr="00C90311">
              <w:rPr>
                <w:b/>
              </w:rPr>
              <w:t>Сведения о правах на земельный участок:</w:t>
            </w:r>
            <w:r w:rsidRPr="00C90311">
              <w:t xml:space="preserve"> государственная собственность до разграничения.</w:t>
            </w:r>
          </w:p>
          <w:p w:rsidR="00057916" w:rsidRPr="00C90311" w:rsidRDefault="00CD618F" w:rsidP="00057916">
            <w:pPr>
              <w:widowControl w:val="0"/>
              <w:autoSpaceDE w:val="0"/>
              <w:autoSpaceDN w:val="0"/>
              <w:spacing w:after="160"/>
              <w:contextualSpacing/>
              <w:jc w:val="both"/>
            </w:pPr>
            <w:r w:rsidRPr="00C90311">
              <w:rPr>
                <w:b/>
              </w:rPr>
              <w:t>Начальная цена годовой арендной платы:</w:t>
            </w:r>
            <w:r w:rsidR="00765AF5">
              <w:t xml:space="preserve"> </w:t>
            </w:r>
            <w:r w:rsidR="003D2174" w:rsidRPr="00C90311">
              <w:t>93000 (Девяносто три тысячи)</w:t>
            </w:r>
            <w:r w:rsidR="00D71CAF" w:rsidRPr="00C90311">
              <w:t xml:space="preserve"> рублей </w:t>
            </w:r>
            <w:r w:rsidRPr="00C90311">
              <w:t>в год (на основании</w:t>
            </w:r>
            <w:r w:rsidR="00765AF5">
              <w:t xml:space="preserve"> </w:t>
            </w:r>
            <w:r w:rsidRPr="00C90311">
              <w:t>отчета</w:t>
            </w:r>
            <w:r w:rsidR="00765AF5">
              <w:t xml:space="preserve"> </w:t>
            </w:r>
            <w:r w:rsidRPr="00C90311">
              <w:t>об оценке</w:t>
            </w:r>
            <w:r w:rsidR="00765AF5">
              <w:t xml:space="preserve"> </w:t>
            </w:r>
            <w:r w:rsidRPr="00C90311">
              <w:t>от</w:t>
            </w:r>
            <w:r w:rsidR="00765AF5">
              <w:t xml:space="preserve"> </w:t>
            </w:r>
            <w:r w:rsidR="003D2174" w:rsidRPr="00C90311">
              <w:t>02.10.2023 № 23-201</w:t>
            </w:r>
            <w:r w:rsidR="00D71CAF" w:rsidRPr="00C90311">
              <w:t>)</w:t>
            </w:r>
            <w:r w:rsidRPr="00C90311">
              <w:t>.</w:t>
            </w:r>
          </w:p>
          <w:p w:rsidR="00057916" w:rsidRPr="00C90311" w:rsidRDefault="002E6D35" w:rsidP="00057916">
            <w:pPr>
              <w:widowControl w:val="0"/>
              <w:autoSpaceDE w:val="0"/>
              <w:autoSpaceDN w:val="0"/>
              <w:spacing w:after="160"/>
              <w:contextualSpacing/>
              <w:jc w:val="both"/>
            </w:pPr>
            <w:r w:rsidRPr="00C90311">
              <w:rPr>
                <w:b/>
              </w:rPr>
              <w:t>Размер задатка:</w:t>
            </w:r>
            <w:r w:rsidRPr="00C90311">
              <w:t xml:space="preserve"> </w:t>
            </w:r>
            <w:r w:rsidR="003D2174" w:rsidRPr="00C90311">
              <w:t>74400 (Семьдесят четыре тысячи четыреста</w:t>
            </w:r>
            <w:r w:rsidR="00057916" w:rsidRPr="00C90311">
              <w:t>) рублей</w:t>
            </w:r>
            <w:r w:rsidR="0045686A" w:rsidRPr="00C90311">
              <w:t>.</w:t>
            </w:r>
          </w:p>
          <w:p w:rsidR="00CD618F" w:rsidRPr="00C90311" w:rsidRDefault="00CD618F" w:rsidP="00057916">
            <w:pPr>
              <w:widowControl w:val="0"/>
              <w:autoSpaceDE w:val="0"/>
              <w:autoSpaceDN w:val="0"/>
              <w:spacing w:after="160"/>
              <w:contextualSpacing/>
              <w:jc w:val="both"/>
            </w:pPr>
            <w:r w:rsidRPr="00C90311">
              <w:rPr>
                <w:b/>
              </w:rPr>
              <w:t>Шаг</w:t>
            </w:r>
            <w:r w:rsidR="002E6D35" w:rsidRPr="00C90311">
              <w:rPr>
                <w:b/>
              </w:rPr>
              <w:t xml:space="preserve"> аукциона:</w:t>
            </w:r>
            <w:r w:rsidR="00765AF5">
              <w:t xml:space="preserve"> </w:t>
            </w:r>
            <w:r w:rsidR="0045686A" w:rsidRPr="00C90311">
              <w:t>–</w:t>
            </w:r>
            <w:r w:rsidR="00765AF5">
              <w:t xml:space="preserve"> </w:t>
            </w:r>
            <w:r w:rsidR="003D2174" w:rsidRPr="00C90311">
              <w:t xml:space="preserve">2790 (Две тысячи семьсот девяносто) </w:t>
            </w:r>
            <w:r w:rsidR="00057916" w:rsidRPr="00C90311">
              <w:t>рублей</w:t>
            </w:r>
            <w:r w:rsidR="0045686A" w:rsidRPr="00C90311">
              <w:t>.</w:t>
            </w:r>
          </w:p>
        </w:tc>
      </w:tr>
      <w:tr w:rsidR="00C90311" w:rsidRPr="00C90311" w:rsidTr="003B1AD6">
        <w:trPr>
          <w:trHeight w:val="7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57916" w:rsidRPr="00C90311" w:rsidRDefault="00057916" w:rsidP="0050607E">
            <w:pPr>
              <w:pStyle w:val="a5"/>
              <w:ind w:right="-70"/>
              <w:rPr>
                <w:szCs w:val="24"/>
              </w:rPr>
            </w:pPr>
            <w:r w:rsidRPr="00C90311">
              <w:rPr>
                <w:szCs w:val="24"/>
              </w:rPr>
              <w:t>4.</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rsidR="00057916" w:rsidRPr="00C90311" w:rsidRDefault="00057916" w:rsidP="00057916">
            <w:pPr>
              <w:pStyle w:val="ab"/>
              <w:jc w:val="both"/>
            </w:pPr>
            <w:r w:rsidRPr="00C90311">
              <w:rPr>
                <w:b/>
              </w:rPr>
              <w:t xml:space="preserve">Предмет аукциона: </w:t>
            </w:r>
            <w:r w:rsidRPr="00C90311">
              <w:t>право заключения договора аренды земельного участка, находящегося в государственной собственности до разграничения.</w:t>
            </w:r>
          </w:p>
          <w:p w:rsidR="00057916" w:rsidRPr="00C90311" w:rsidRDefault="00057916" w:rsidP="00057916">
            <w:pPr>
              <w:pStyle w:val="ab"/>
              <w:jc w:val="both"/>
            </w:pPr>
            <w:r w:rsidRPr="00C90311">
              <w:rPr>
                <w:b/>
              </w:rPr>
              <w:t>Местоположение земельного участка:</w:t>
            </w:r>
            <w:r w:rsidRPr="00C90311">
              <w:t xml:space="preserve"> </w:t>
            </w:r>
            <w:r w:rsidR="003D2174" w:rsidRPr="00C90311">
              <w:t>Российская Федерация, Нижегородская область, Арзамасский муниципальный</w:t>
            </w:r>
            <w:r w:rsidR="00765AF5">
              <w:t xml:space="preserve"> </w:t>
            </w:r>
            <w:r w:rsidR="003D2174" w:rsidRPr="00C90311">
              <w:t xml:space="preserve">район, сельское поселение Кирилловский сельсовет, с. </w:t>
            </w:r>
            <w:proofErr w:type="spellStart"/>
            <w:r w:rsidR="003D2174" w:rsidRPr="00C90311">
              <w:t>Кирилловка</w:t>
            </w:r>
            <w:proofErr w:type="spellEnd"/>
            <w:r w:rsidR="003D2174" w:rsidRPr="00C90311">
              <w:t>, ул. Адмирала Сорокина, земельный участок 38, вид разрешенного использования: для индивидуального жилищного строительства, категория земель: земли населенных пунктов</w:t>
            </w:r>
            <w:r w:rsidRPr="00C90311">
              <w:t xml:space="preserve">. Кадастровый номер: </w:t>
            </w:r>
            <w:r w:rsidR="003D2174" w:rsidRPr="00C90311">
              <w:t>52:41:0910001:1579</w:t>
            </w:r>
            <w:r w:rsidRPr="00C90311">
              <w:t>. Площадь земельного участка:</w:t>
            </w:r>
            <w:r w:rsidR="00765AF5">
              <w:t xml:space="preserve"> </w:t>
            </w:r>
            <w:r w:rsidR="003D2174" w:rsidRPr="00C90311">
              <w:t>817</w:t>
            </w:r>
            <w:r w:rsidRPr="00C90311">
              <w:t xml:space="preserve"> </w:t>
            </w:r>
            <w:proofErr w:type="spellStart"/>
            <w:r w:rsidRPr="00C90311">
              <w:t>кв.м</w:t>
            </w:r>
            <w:proofErr w:type="spellEnd"/>
            <w:r w:rsidRPr="00C90311">
              <w:t>.</w:t>
            </w:r>
          </w:p>
          <w:p w:rsidR="00057916" w:rsidRPr="00C90311" w:rsidRDefault="00057916" w:rsidP="00057916">
            <w:pPr>
              <w:pStyle w:val="ab"/>
              <w:jc w:val="both"/>
            </w:pPr>
            <w:r w:rsidRPr="00C90311">
              <w:t>Вид приобретаемого права: аренда сроком на 20 лет.</w:t>
            </w:r>
          </w:p>
          <w:p w:rsidR="00057916" w:rsidRPr="00C90311" w:rsidRDefault="00057916" w:rsidP="00057916">
            <w:pPr>
              <w:pStyle w:val="ab"/>
              <w:jc w:val="both"/>
            </w:pPr>
            <w:r w:rsidRPr="00C90311">
              <w:rPr>
                <w:b/>
              </w:rPr>
              <w:t>Реквизиты решения о проведении аукциона:</w:t>
            </w:r>
            <w:r w:rsidRPr="00C90311">
              <w:t xml:space="preserve"> постановление администрации городского округа город Арзамас Нижегородской области от </w:t>
            </w:r>
            <w:r w:rsidR="00C90311" w:rsidRPr="00C90311">
              <w:t>02.04.2024 №1043</w:t>
            </w:r>
            <w:r w:rsidRPr="00C90311">
              <w:t xml:space="preserve"> «О проведении аукциона на право заключения договора аренды земельного участка по адресу: </w:t>
            </w:r>
            <w:r w:rsidR="003D2174" w:rsidRPr="00C90311">
              <w:t>Российская Федерация, Нижегородская область, Арзамасский муниципальный</w:t>
            </w:r>
            <w:r w:rsidR="00765AF5">
              <w:t xml:space="preserve"> </w:t>
            </w:r>
            <w:r w:rsidR="003D2174" w:rsidRPr="00C90311">
              <w:t xml:space="preserve">район, сельское поселение Кирилловский сельсовет, с. </w:t>
            </w:r>
            <w:proofErr w:type="spellStart"/>
            <w:r w:rsidR="003D2174" w:rsidRPr="00C90311">
              <w:t>Кирилловка</w:t>
            </w:r>
            <w:proofErr w:type="spellEnd"/>
            <w:r w:rsidR="003D2174" w:rsidRPr="00C90311">
              <w:t>, ул. Адмирала Сорокина, земельный участок 38</w:t>
            </w:r>
            <w:r w:rsidRPr="00C90311">
              <w:t>, находящегося в государственной собственности до разграничения».</w:t>
            </w:r>
          </w:p>
          <w:p w:rsidR="00057916" w:rsidRPr="00C90311" w:rsidRDefault="00057916" w:rsidP="00057916">
            <w:pPr>
              <w:pStyle w:val="ab"/>
              <w:jc w:val="both"/>
            </w:pPr>
            <w:r w:rsidRPr="00C90311">
              <w:rPr>
                <w:b/>
              </w:rPr>
              <w:t>Обременения земельного участка</w:t>
            </w:r>
            <w:r w:rsidRPr="00C90311">
              <w:t>: -</w:t>
            </w:r>
          </w:p>
          <w:p w:rsidR="00057916" w:rsidRPr="00C90311" w:rsidRDefault="00057916" w:rsidP="00057916">
            <w:pPr>
              <w:pStyle w:val="ab"/>
              <w:jc w:val="both"/>
            </w:pPr>
            <w:r w:rsidRPr="00C90311">
              <w:rPr>
                <w:b/>
              </w:rPr>
              <w:t>Сведения о правах на земельный участок:</w:t>
            </w:r>
            <w:r w:rsidRPr="00C90311">
              <w:t xml:space="preserve"> государственная собственность до разграничения.</w:t>
            </w:r>
          </w:p>
          <w:p w:rsidR="00057916" w:rsidRPr="00C90311" w:rsidRDefault="00057916" w:rsidP="00057916">
            <w:pPr>
              <w:pStyle w:val="ab"/>
              <w:jc w:val="both"/>
            </w:pPr>
            <w:r w:rsidRPr="00C90311">
              <w:rPr>
                <w:b/>
              </w:rPr>
              <w:lastRenderedPageBreak/>
              <w:t>Начальная цена годовой арендно</w:t>
            </w:r>
            <w:r w:rsidR="00071175" w:rsidRPr="00C90311">
              <w:rPr>
                <w:b/>
              </w:rPr>
              <w:t>й платы:</w:t>
            </w:r>
            <w:r w:rsidR="00765AF5">
              <w:rPr>
                <w:b/>
              </w:rPr>
              <w:t xml:space="preserve"> </w:t>
            </w:r>
            <w:r w:rsidR="003D2174" w:rsidRPr="00C90311">
              <w:t>58</w:t>
            </w:r>
            <w:r w:rsidR="00071175" w:rsidRPr="00C90311">
              <w:t>000 (</w:t>
            </w:r>
            <w:r w:rsidR="003D2174" w:rsidRPr="00C90311">
              <w:t>Пятьдесят восемь тысяч</w:t>
            </w:r>
            <w:r w:rsidR="00071175" w:rsidRPr="00C90311">
              <w:t>)</w:t>
            </w:r>
            <w:r w:rsidR="00765AF5">
              <w:t xml:space="preserve"> </w:t>
            </w:r>
            <w:r w:rsidRPr="00C90311">
              <w:t>в год (на основании</w:t>
            </w:r>
            <w:r w:rsidR="00765AF5">
              <w:t xml:space="preserve"> </w:t>
            </w:r>
            <w:r w:rsidRPr="00C90311">
              <w:t>отчета</w:t>
            </w:r>
            <w:r w:rsidR="00765AF5">
              <w:t xml:space="preserve"> </w:t>
            </w:r>
            <w:r w:rsidRPr="00C90311">
              <w:t>об оценке</w:t>
            </w:r>
            <w:r w:rsidR="00765AF5">
              <w:t xml:space="preserve"> </w:t>
            </w:r>
            <w:r w:rsidRPr="00C90311">
              <w:t>от</w:t>
            </w:r>
            <w:r w:rsidR="00765AF5">
              <w:t xml:space="preserve"> </w:t>
            </w:r>
            <w:r w:rsidR="007E6F05" w:rsidRPr="00C90311">
              <w:t>02.10.2023 № 23-201</w:t>
            </w:r>
            <w:r w:rsidRPr="00C90311">
              <w:t>).</w:t>
            </w:r>
          </w:p>
          <w:p w:rsidR="00057916" w:rsidRPr="00C90311" w:rsidRDefault="00057916" w:rsidP="00057916">
            <w:pPr>
              <w:pStyle w:val="ab"/>
              <w:jc w:val="both"/>
            </w:pPr>
            <w:r w:rsidRPr="00C90311">
              <w:rPr>
                <w:b/>
              </w:rPr>
              <w:t>Размер задатка:</w:t>
            </w:r>
            <w:r w:rsidRPr="00C90311">
              <w:t xml:space="preserve"> </w:t>
            </w:r>
            <w:r w:rsidR="007E6F05" w:rsidRPr="00C90311">
              <w:t>46400 (Сорок шесть тысяч четыреста)</w:t>
            </w:r>
            <w:r w:rsidR="00071175" w:rsidRPr="00C90311">
              <w:t xml:space="preserve"> рублей</w:t>
            </w:r>
            <w:r w:rsidRPr="00C90311">
              <w:t>.</w:t>
            </w:r>
          </w:p>
          <w:p w:rsidR="00057916" w:rsidRPr="00C90311" w:rsidRDefault="00057916" w:rsidP="00CA3C78">
            <w:pPr>
              <w:pStyle w:val="ab"/>
              <w:jc w:val="both"/>
              <w:rPr>
                <w:b/>
              </w:rPr>
            </w:pPr>
            <w:r w:rsidRPr="00C90311">
              <w:rPr>
                <w:b/>
              </w:rPr>
              <w:t xml:space="preserve">Шаг аукциона: </w:t>
            </w:r>
            <w:r w:rsidR="007E6F05" w:rsidRPr="00C90311">
              <w:t>1740 (Одна тысяча семьсот сорок)</w:t>
            </w:r>
            <w:r w:rsidR="00071175" w:rsidRPr="00C90311">
              <w:rPr>
                <w:szCs w:val="28"/>
              </w:rPr>
              <w:t xml:space="preserve"> рублей</w:t>
            </w:r>
            <w:r w:rsidRPr="00C90311">
              <w:t>.</w:t>
            </w:r>
          </w:p>
        </w:tc>
      </w:tr>
      <w:tr w:rsidR="00C90311" w:rsidRPr="00C90311" w:rsidTr="003B1AD6">
        <w:trPr>
          <w:trHeight w:val="7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E6F05" w:rsidRPr="00C90311" w:rsidRDefault="007E6F05" w:rsidP="0050607E">
            <w:pPr>
              <w:pStyle w:val="a5"/>
              <w:ind w:right="-70"/>
              <w:rPr>
                <w:szCs w:val="24"/>
              </w:rPr>
            </w:pPr>
            <w:r w:rsidRPr="00C90311">
              <w:rPr>
                <w:szCs w:val="24"/>
              </w:rPr>
              <w:lastRenderedPageBreak/>
              <w:t>5</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rsidR="007E6F05" w:rsidRPr="00C90311" w:rsidRDefault="007E6F05" w:rsidP="007E6F05">
            <w:pPr>
              <w:pStyle w:val="ab"/>
              <w:jc w:val="both"/>
            </w:pPr>
            <w:r w:rsidRPr="00C90311">
              <w:rPr>
                <w:b/>
              </w:rPr>
              <w:t xml:space="preserve">Предмет аукциона: </w:t>
            </w:r>
            <w:r w:rsidRPr="00C90311">
              <w:t>право заключения договора аренды земельного участка, находящегося в государственной собственности до разграничения.</w:t>
            </w:r>
          </w:p>
          <w:p w:rsidR="007E6F05" w:rsidRPr="00C90311" w:rsidRDefault="007E6F05" w:rsidP="007E6F05">
            <w:pPr>
              <w:pStyle w:val="ab"/>
              <w:jc w:val="both"/>
            </w:pPr>
            <w:r w:rsidRPr="00C90311">
              <w:rPr>
                <w:b/>
              </w:rPr>
              <w:t xml:space="preserve">Местоположение земельного участка: </w:t>
            </w:r>
            <w:r w:rsidRPr="00C90311">
              <w:t>Российская Федерация, Нижегородская область, Арзамасский муниципальный</w:t>
            </w:r>
            <w:r w:rsidR="00765AF5">
              <w:t xml:space="preserve"> </w:t>
            </w:r>
            <w:r w:rsidRPr="00C90311">
              <w:t xml:space="preserve">район, сельское поселение Кирилловский сельсовет, с. </w:t>
            </w:r>
            <w:proofErr w:type="spellStart"/>
            <w:r w:rsidRPr="00C90311">
              <w:t>Кирилловка</w:t>
            </w:r>
            <w:proofErr w:type="spellEnd"/>
            <w:r w:rsidRPr="00C90311">
              <w:t xml:space="preserve">, ул. Адмирала Сорокина, земельный участок 55, вид разрешенного использования: для индивидуального жилищного строительства, категория земель: земли населенных пунктов. Кадастровый номер: 52:41:0910001:1576. </w:t>
            </w:r>
            <w:r w:rsidR="00A34C48" w:rsidRPr="00C90311">
              <w:t>Площадь земельного участка:</w:t>
            </w:r>
            <w:r w:rsidR="00765AF5">
              <w:t xml:space="preserve"> </w:t>
            </w:r>
            <w:r w:rsidR="00A34C48" w:rsidRPr="00C90311">
              <w:t>808</w:t>
            </w:r>
            <w:r w:rsidRPr="00C90311">
              <w:t xml:space="preserve"> </w:t>
            </w:r>
            <w:proofErr w:type="spellStart"/>
            <w:r w:rsidRPr="00C90311">
              <w:t>кв.м</w:t>
            </w:r>
            <w:proofErr w:type="spellEnd"/>
            <w:r w:rsidRPr="00C90311">
              <w:t>.</w:t>
            </w:r>
          </w:p>
          <w:p w:rsidR="007E6F05" w:rsidRPr="00C90311" w:rsidRDefault="007E6F05" w:rsidP="007E6F05">
            <w:pPr>
              <w:pStyle w:val="ab"/>
              <w:jc w:val="both"/>
              <w:rPr>
                <w:b/>
              </w:rPr>
            </w:pPr>
            <w:r w:rsidRPr="00C90311">
              <w:rPr>
                <w:b/>
              </w:rPr>
              <w:t xml:space="preserve">Вид приобретаемого права: </w:t>
            </w:r>
            <w:r w:rsidRPr="00C90311">
              <w:t>аренда сроком на 20 лет.</w:t>
            </w:r>
          </w:p>
          <w:p w:rsidR="007E6F05" w:rsidRPr="00C90311" w:rsidRDefault="007E6F05" w:rsidP="007E6F05">
            <w:pPr>
              <w:pStyle w:val="ab"/>
              <w:jc w:val="both"/>
            </w:pPr>
            <w:r w:rsidRPr="00C90311">
              <w:rPr>
                <w:b/>
              </w:rPr>
              <w:t xml:space="preserve">Реквизиты решения о проведении аукциона: </w:t>
            </w:r>
            <w:r w:rsidRPr="00C90311">
              <w:t>постановление администрации городского округа город Арзама</w:t>
            </w:r>
            <w:r w:rsidR="00C90311" w:rsidRPr="00C90311">
              <w:t>с Нижегородской области от 02.04.2024 №1044</w:t>
            </w:r>
            <w:r w:rsidRPr="00C90311">
              <w:t xml:space="preserve"> «О проведении аукциона на право заключения договора аренды земельного участка по адресу: Российская Федерация, Нижегородская область, Арзамасский муниципальный</w:t>
            </w:r>
            <w:r w:rsidR="00765AF5">
              <w:t xml:space="preserve"> </w:t>
            </w:r>
            <w:r w:rsidRPr="00C90311">
              <w:t xml:space="preserve">район, сельское поселение Кирилловский сельсовет, с. </w:t>
            </w:r>
            <w:proofErr w:type="spellStart"/>
            <w:r w:rsidRPr="00C90311">
              <w:t>Кирилловка</w:t>
            </w:r>
            <w:proofErr w:type="spellEnd"/>
            <w:r w:rsidRPr="00C90311">
              <w:t>, ул. Адмирал</w:t>
            </w:r>
            <w:r w:rsidR="003A6B3E" w:rsidRPr="00C90311">
              <w:t>а Сорокина, земельный участок 55</w:t>
            </w:r>
            <w:r w:rsidRPr="00C90311">
              <w:t>, находящегося в государственной собственности до разграничения».</w:t>
            </w:r>
          </w:p>
          <w:p w:rsidR="007E6F05" w:rsidRPr="00C90311" w:rsidRDefault="007E6F05" w:rsidP="007E6F05">
            <w:pPr>
              <w:pStyle w:val="ab"/>
              <w:jc w:val="both"/>
              <w:rPr>
                <w:b/>
              </w:rPr>
            </w:pPr>
            <w:r w:rsidRPr="00C90311">
              <w:rPr>
                <w:b/>
              </w:rPr>
              <w:t>Обременения земельного участка: -</w:t>
            </w:r>
          </w:p>
          <w:p w:rsidR="007E6F05" w:rsidRPr="00C90311" w:rsidRDefault="007E6F05" w:rsidP="007E6F05">
            <w:pPr>
              <w:pStyle w:val="ab"/>
              <w:jc w:val="both"/>
            </w:pPr>
            <w:r w:rsidRPr="00C90311">
              <w:rPr>
                <w:b/>
              </w:rPr>
              <w:t xml:space="preserve">Сведения о правах на земельный участок: </w:t>
            </w:r>
            <w:r w:rsidRPr="00C90311">
              <w:t>государственная собственность до разграничения.</w:t>
            </w:r>
          </w:p>
          <w:p w:rsidR="007E6F05" w:rsidRPr="00C90311" w:rsidRDefault="007E6F05" w:rsidP="007E6F05">
            <w:pPr>
              <w:pStyle w:val="ab"/>
              <w:jc w:val="both"/>
            </w:pPr>
            <w:r w:rsidRPr="00C90311">
              <w:rPr>
                <w:b/>
              </w:rPr>
              <w:t>Начальная ц</w:t>
            </w:r>
            <w:r w:rsidR="003A6B3E" w:rsidRPr="00C90311">
              <w:rPr>
                <w:b/>
              </w:rPr>
              <w:t>ена годовой арендной платы:</w:t>
            </w:r>
            <w:r w:rsidR="00765AF5">
              <w:rPr>
                <w:b/>
              </w:rPr>
              <w:t xml:space="preserve"> </w:t>
            </w:r>
            <w:r w:rsidR="003A6B3E" w:rsidRPr="00C90311">
              <w:t>57000 (Пятьдесят семь</w:t>
            </w:r>
            <w:r w:rsidRPr="00C90311">
              <w:t xml:space="preserve"> тысяч)</w:t>
            </w:r>
            <w:r w:rsidR="00765AF5">
              <w:t xml:space="preserve"> </w:t>
            </w:r>
            <w:r w:rsidRPr="00C90311">
              <w:t>в год (на основании</w:t>
            </w:r>
            <w:r w:rsidR="00765AF5">
              <w:t xml:space="preserve"> </w:t>
            </w:r>
            <w:r w:rsidRPr="00C90311">
              <w:t>отчета</w:t>
            </w:r>
            <w:r w:rsidR="00765AF5">
              <w:t xml:space="preserve"> </w:t>
            </w:r>
            <w:r w:rsidRPr="00C90311">
              <w:t>об оценке</w:t>
            </w:r>
            <w:r w:rsidR="00765AF5">
              <w:t xml:space="preserve"> </w:t>
            </w:r>
            <w:r w:rsidRPr="00C90311">
              <w:t>от</w:t>
            </w:r>
            <w:r w:rsidR="00765AF5">
              <w:t xml:space="preserve"> </w:t>
            </w:r>
            <w:r w:rsidRPr="00C90311">
              <w:t>02.10.2023 № 23-201).</w:t>
            </w:r>
          </w:p>
          <w:p w:rsidR="007E6F05" w:rsidRPr="00C90311" w:rsidRDefault="007E6F05" w:rsidP="007E6F05">
            <w:pPr>
              <w:pStyle w:val="ab"/>
              <w:jc w:val="both"/>
              <w:rPr>
                <w:b/>
              </w:rPr>
            </w:pPr>
            <w:r w:rsidRPr="00C90311">
              <w:rPr>
                <w:b/>
              </w:rPr>
              <w:t xml:space="preserve">Размер задатка: </w:t>
            </w:r>
            <w:r w:rsidR="003A6B3E" w:rsidRPr="00C90311">
              <w:t xml:space="preserve">45600 (Сорок пять тысяч шестьсот) </w:t>
            </w:r>
            <w:r w:rsidRPr="00C90311">
              <w:t>рублей.</w:t>
            </w:r>
          </w:p>
          <w:p w:rsidR="007E6F05" w:rsidRPr="00C90311" w:rsidRDefault="007E6F05" w:rsidP="007E6F05">
            <w:pPr>
              <w:pStyle w:val="ab"/>
              <w:jc w:val="both"/>
              <w:rPr>
                <w:b/>
              </w:rPr>
            </w:pPr>
            <w:r w:rsidRPr="00C90311">
              <w:rPr>
                <w:b/>
              </w:rPr>
              <w:t xml:space="preserve">Шаг аукциона: </w:t>
            </w:r>
            <w:r w:rsidR="00975B9D">
              <w:t>1710 (Одна тысяча семьсот десять</w:t>
            </w:r>
            <w:r w:rsidR="003A6B3E" w:rsidRPr="00C90311">
              <w:t>)</w:t>
            </w:r>
            <w:r w:rsidRPr="00C90311">
              <w:t xml:space="preserve"> рублей.</w:t>
            </w:r>
          </w:p>
        </w:tc>
      </w:tr>
    </w:tbl>
    <w:p w:rsidR="00891F74" w:rsidRPr="00C90311" w:rsidRDefault="00F13AA5" w:rsidP="00765AF5">
      <w:pPr>
        <w:ind w:firstLine="709"/>
        <w:jc w:val="both"/>
      </w:pPr>
      <w:r w:rsidRPr="00C90311">
        <w:t>Сведения о возможности подключения (технологического присоединения) объекта капитального строительства на земельном участке по Лоту №1, Лоту №2, Лоту №3, Лоту №4, Лоту№5 к сетям инженерно-технического обеспечения определены письмами эксплуатирующих организаций.</w:t>
      </w:r>
    </w:p>
    <w:p w:rsidR="00FD15B4" w:rsidRPr="00C90311" w:rsidRDefault="00AC4B68" w:rsidP="00765AF5">
      <w:pPr>
        <w:ind w:firstLine="709"/>
        <w:jc w:val="both"/>
      </w:pPr>
      <w:r w:rsidRPr="00C90311">
        <w:t xml:space="preserve">Для газоснабжения планируемых к строительству жилых домов по адресу: Нижегородская область, Арзамасский район, с. </w:t>
      </w:r>
      <w:proofErr w:type="spellStart"/>
      <w:r w:rsidRPr="00C90311">
        <w:t>Кирилловка</w:t>
      </w:r>
      <w:proofErr w:type="spellEnd"/>
      <w:r w:rsidRPr="00C90311">
        <w:t>, ул. Адмирала Сорокина, земельный участок 2, с кадастровым номером 52:41:</w:t>
      </w:r>
      <w:r w:rsidR="00FD15B4" w:rsidRPr="00C90311">
        <w:t xml:space="preserve">0910001:1591 (Лот 1), Нижегородская область, Арзамасский район, с. </w:t>
      </w:r>
      <w:proofErr w:type="spellStart"/>
      <w:r w:rsidR="00FD15B4" w:rsidRPr="00C90311">
        <w:t>Кирилловка</w:t>
      </w:r>
      <w:proofErr w:type="spellEnd"/>
      <w:r w:rsidR="00FD15B4" w:rsidRPr="00C90311">
        <w:t xml:space="preserve">, ул. Адмирала Сорокина, земельный участок 6, с кадастровым номером 52:41:0910001:1548 (Лот 2), Нижегородская область, Арзамасский район, с. </w:t>
      </w:r>
      <w:proofErr w:type="spellStart"/>
      <w:r w:rsidR="00FD15B4" w:rsidRPr="00C90311">
        <w:t>Кирилловка</w:t>
      </w:r>
      <w:proofErr w:type="spellEnd"/>
      <w:r w:rsidR="00FD15B4" w:rsidRPr="00C90311">
        <w:t xml:space="preserve">, ул. Адмирала Сорокина, земельный участок 7, с кадастровым номером 52:41:0910001:1568 (Лот 3), Нижегородская область, Арзамасский район, с. </w:t>
      </w:r>
      <w:proofErr w:type="spellStart"/>
      <w:r w:rsidR="00FD15B4" w:rsidRPr="00C90311">
        <w:t>Кирилловка</w:t>
      </w:r>
      <w:proofErr w:type="spellEnd"/>
      <w:r w:rsidR="00FD15B4" w:rsidRPr="00C90311">
        <w:t xml:space="preserve">, ул. Адмирала Сорокина, земельный участок 38, с кадастровым номером 52:41:0910001:1579 (Лот 4), Нижегородская область, Арзамасский район, с. </w:t>
      </w:r>
      <w:proofErr w:type="spellStart"/>
      <w:r w:rsidR="00FD15B4" w:rsidRPr="00C90311">
        <w:t>Кирилловка</w:t>
      </w:r>
      <w:proofErr w:type="spellEnd"/>
      <w:r w:rsidR="00FD15B4" w:rsidRPr="00C90311">
        <w:t xml:space="preserve">, ул. Адмирала Сорокина, земельный участок 55, с кадастровым номером 52:41:0910001:1576 (Лот 5) – необходимо строительство распределительного газопровода среднего давления , ПГР, газопровода низкого давления в с. </w:t>
      </w:r>
      <w:proofErr w:type="spellStart"/>
      <w:r w:rsidR="00FD15B4" w:rsidRPr="00C90311">
        <w:t>Кирилловка</w:t>
      </w:r>
      <w:proofErr w:type="spellEnd"/>
      <w:r w:rsidR="00FD15B4" w:rsidRPr="00C90311">
        <w:t xml:space="preserve"> </w:t>
      </w:r>
      <w:proofErr w:type="spellStart"/>
      <w:r w:rsidR="00FD15B4" w:rsidRPr="00C90311">
        <w:t>Арзамасского</w:t>
      </w:r>
      <w:proofErr w:type="spellEnd"/>
      <w:r w:rsidR="00FD15B4" w:rsidRPr="00C90311">
        <w:t xml:space="preserve"> района. Точкой подключения может быть избран газопровод среднего давления диаметром 219 мм, проложенный к ГРП </w:t>
      </w:r>
      <w:proofErr w:type="spellStart"/>
      <w:r w:rsidR="00FD15B4" w:rsidRPr="00C90311">
        <w:t>мкр</w:t>
      </w:r>
      <w:proofErr w:type="spellEnd"/>
      <w:r w:rsidR="00FD15B4" w:rsidRPr="00C90311">
        <w:t>. Кирилловский в г. Арзамас (владелец газопровода АО «</w:t>
      </w:r>
      <w:r w:rsidR="00175271" w:rsidRPr="00C90311">
        <w:t>Газпром газораспределение</w:t>
      </w:r>
      <w:r w:rsidR="00FD15B4" w:rsidRPr="00C90311">
        <w:t>»</w:t>
      </w:r>
      <w:r w:rsidR="00175271" w:rsidRPr="00C90311">
        <w:t>). Для заключения договора о подключении</w:t>
      </w:r>
      <w:r w:rsidR="00765AF5">
        <w:t xml:space="preserve"> </w:t>
      </w:r>
      <w:r w:rsidR="00175271" w:rsidRPr="00C90311">
        <w:t>(технологическом присоединении) объекта капитального строительства и газоиспользующего оборудования к сети газораспределения необходимо предоставить заявку о подключении с приложением документов в соответствии с требованиями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№1547.</w:t>
      </w:r>
    </w:p>
    <w:p w:rsidR="00175271" w:rsidRPr="00C90311" w:rsidRDefault="00175271" w:rsidP="00765AF5">
      <w:pPr>
        <w:ind w:firstLine="709"/>
        <w:jc w:val="both"/>
      </w:pPr>
      <w:r w:rsidRPr="00C90311">
        <w:lastRenderedPageBreak/>
        <w:t xml:space="preserve">Нет технической возможности подключения (технологического присоединения) к сети теплоснабжения следующих объектов в связи с отсутствием резервной мощности источника теплоснабжения: Нижегородская область, Арзамасский район, с. </w:t>
      </w:r>
      <w:proofErr w:type="spellStart"/>
      <w:r w:rsidRPr="00C90311">
        <w:t>Кирилловка</w:t>
      </w:r>
      <w:proofErr w:type="spellEnd"/>
      <w:r w:rsidRPr="00C90311">
        <w:t xml:space="preserve">, ул. Адмирала Сорокина, земельный участок 2, с кадастровым номером 52:41:0910001:1591 (Лот 1), Нижегородская область, Арзамасский район, с. </w:t>
      </w:r>
      <w:proofErr w:type="spellStart"/>
      <w:r w:rsidRPr="00C90311">
        <w:t>Кирилловка</w:t>
      </w:r>
      <w:proofErr w:type="spellEnd"/>
      <w:r w:rsidRPr="00C90311">
        <w:t xml:space="preserve">, ул. Адмирала Сорокина, земельный участок 6, с кадастровым номером 52:41:0910001:1548 (Лот 2), Нижегородская область, Арзамасский район, с. </w:t>
      </w:r>
      <w:proofErr w:type="spellStart"/>
      <w:r w:rsidRPr="00C90311">
        <w:t>Кирилловка</w:t>
      </w:r>
      <w:proofErr w:type="spellEnd"/>
      <w:r w:rsidRPr="00C90311">
        <w:t xml:space="preserve">, ул. Адмирала Сорокина, земельный участок 7, с кадастровым номером 52:41:0910001:1568 (Лот 3), Нижегородская область, Арзамасский район, с. </w:t>
      </w:r>
      <w:proofErr w:type="spellStart"/>
      <w:r w:rsidRPr="00C90311">
        <w:t>Кирилловка</w:t>
      </w:r>
      <w:proofErr w:type="spellEnd"/>
      <w:r w:rsidRPr="00C90311">
        <w:t xml:space="preserve">, ул. Адмирала Сорокина, земельный участок 38, с кадастровым номером 52:41:0910001:1579 (Лот 4), Нижегородская область, Арзамасский район, с. </w:t>
      </w:r>
      <w:proofErr w:type="spellStart"/>
      <w:r w:rsidRPr="00C90311">
        <w:t>Кирилловка</w:t>
      </w:r>
      <w:proofErr w:type="spellEnd"/>
      <w:r w:rsidRPr="00C90311">
        <w:t>, ул. Адмирала Сорокина, земельный участок 55, с кадастровым номером 52:41:0910001:1576 (Лот 5).</w:t>
      </w:r>
    </w:p>
    <w:p w:rsidR="00AC4B68" w:rsidRPr="00C90311" w:rsidRDefault="00175271" w:rsidP="00765AF5">
      <w:pPr>
        <w:ind w:firstLine="709"/>
        <w:jc w:val="both"/>
      </w:pPr>
      <w:r w:rsidRPr="00C90311">
        <w:t>Техническая возможность подключения (технологического присоединения)</w:t>
      </w:r>
      <w:r w:rsidR="00765AF5">
        <w:t xml:space="preserve"> </w:t>
      </w:r>
      <w:r w:rsidRPr="00C90311">
        <w:t>объекта капитального строительства к сетям инженерно-технического обеспечения к сети связи на земельном</w:t>
      </w:r>
      <w:r w:rsidR="00765AF5">
        <w:t xml:space="preserve"> </w:t>
      </w:r>
      <w:r w:rsidRPr="00C90311">
        <w:t xml:space="preserve">участке, расположенном по адресу: </w:t>
      </w:r>
      <w:r w:rsidR="00E24869" w:rsidRPr="00C90311">
        <w:t xml:space="preserve">Нижегородская область, Арзамасский район, с. </w:t>
      </w:r>
      <w:proofErr w:type="spellStart"/>
      <w:r w:rsidR="00E24869" w:rsidRPr="00C90311">
        <w:t>Кирилловка</w:t>
      </w:r>
      <w:proofErr w:type="spellEnd"/>
      <w:r w:rsidR="00E24869" w:rsidRPr="00C90311">
        <w:t xml:space="preserve">, ул. Адмирала Сорокина, земельный участок 2, с кадастровым номером 52:41:0910001:1591 (Лот 1), Нижегородская область, Арзамасский район, с. </w:t>
      </w:r>
      <w:proofErr w:type="spellStart"/>
      <w:r w:rsidR="00E24869" w:rsidRPr="00C90311">
        <w:t>Кирилловка</w:t>
      </w:r>
      <w:proofErr w:type="spellEnd"/>
      <w:r w:rsidR="00E24869" w:rsidRPr="00C90311">
        <w:t xml:space="preserve">, ул. Адмирала Сорокина, земельный участок 6, с кадастровым номером 52:41:0910001:1548 (Лот 2), Нижегородская область, Арзамасский район, с. </w:t>
      </w:r>
      <w:proofErr w:type="spellStart"/>
      <w:r w:rsidR="00E24869" w:rsidRPr="00C90311">
        <w:t>Кирилловка</w:t>
      </w:r>
      <w:proofErr w:type="spellEnd"/>
      <w:r w:rsidR="00E24869" w:rsidRPr="00C90311">
        <w:t xml:space="preserve">, ул. Адмирала Сорокина, земельный участок 7, с кадастровым номером 52:41:0910001:1568 (Лот 3), Нижегородская область, Арзамасский район, с. </w:t>
      </w:r>
      <w:proofErr w:type="spellStart"/>
      <w:r w:rsidR="00E24869" w:rsidRPr="00C90311">
        <w:t>Кирилловка</w:t>
      </w:r>
      <w:proofErr w:type="spellEnd"/>
      <w:r w:rsidR="00E24869" w:rsidRPr="00C90311">
        <w:t xml:space="preserve">, ул. Адмирала Сорокина, земельный участок 38, с кадастровым номером 52:41:0910001:1579 (Лот 4), Нижегородская область, Арзамасский район, с. </w:t>
      </w:r>
      <w:proofErr w:type="spellStart"/>
      <w:r w:rsidR="00E24869" w:rsidRPr="00C90311">
        <w:t>Кирилловка</w:t>
      </w:r>
      <w:proofErr w:type="spellEnd"/>
      <w:r w:rsidR="00E24869" w:rsidRPr="00C90311">
        <w:t>, ул. Адмирала Сорокина, земельный участок 55, с кадастровым номером 52:41:0910001:1576 (Лот 5)</w:t>
      </w:r>
      <w:r w:rsidR="00765AF5">
        <w:t xml:space="preserve"> </w:t>
      </w:r>
      <w:r w:rsidRPr="00C90311">
        <w:t>- отсутствует.</w:t>
      </w:r>
    </w:p>
    <w:p w:rsidR="00E24869" w:rsidRPr="00C90311" w:rsidRDefault="00E24869" w:rsidP="00765AF5">
      <w:pPr>
        <w:ind w:firstLine="709"/>
        <w:jc w:val="both"/>
      </w:pPr>
      <w:r w:rsidRPr="00C90311">
        <w:t xml:space="preserve">Технические условия на подключение к городским сетям водопровода. Проектирование: водоснабжения для 85 индивидуальных жилых домов по адресу: Нижегородская область, Арзамасский район, с. </w:t>
      </w:r>
      <w:proofErr w:type="spellStart"/>
      <w:r w:rsidRPr="00C90311">
        <w:t>Кирилловка</w:t>
      </w:r>
      <w:proofErr w:type="spellEnd"/>
      <w:r w:rsidRPr="00C90311">
        <w:t xml:space="preserve">, ул. Адмирала Сорокина. Водопровод. Водоснабжение: Источником водоснабжения предусмотреть существующий водопровод Ду-200 мм (чугун) по ул. Калинина, г. Арзамас. Координаты точки подключения и отметки существующего водопровода в точке подключения определить проектом и договором подключения (технологического присоединения) к системе холодного водоснабжения. Объем водопотребления: 65,17 м3/сутки, гарантированный напор в точке подключения: 0,15 </w:t>
      </w:r>
      <w:proofErr w:type="gramStart"/>
      <w:r w:rsidRPr="00C90311">
        <w:t>МПа .</w:t>
      </w:r>
      <w:proofErr w:type="gramEnd"/>
    </w:p>
    <w:p w:rsidR="00FA1983" w:rsidRPr="00C90311" w:rsidRDefault="00FA1983" w:rsidP="00765AF5">
      <w:pPr>
        <w:ind w:firstLine="709"/>
        <w:jc w:val="both"/>
      </w:pPr>
      <w:r w:rsidRPr="00C90311">
        <w:t xml:space="preserve">По состоянию на 28.03.2024 г. существует техническая возможность подключения (технического присоединения) к централизованным системам водоотведения с. </w:t>
      </w:r>
      <w:proofErr w:type="spellStart"/>
      <w:r w:rsidRPr="00C90311">
        <w:t>Кирилловка</w:t>
      </w:r>
      <w:proofErr w:type="spellEnd"/>
      <w:r w:rsidRPr="00C90311">
        <w:t xml:space="preserve">, </w:t>
      </w:r>
      <w:proofErr w:type="spellStart"/>
      <w:r w:rsidRPr="00C90311">
        <w:t>г.о.г</w:t>
      </w:r>
      <w:proofErr w:type="spellEnd"/>
      <w:r w:rsidRPr="00C90311">
        <w:t>. Арзамас Нижегородской области, находящимся на обслуживании ООО «</w:t>
      </w:r>
      <w:proofErr w:type="spellStart"/>
      <w:r w:rsidRPr="00C90311">
        <w:t>РайВодоканал</w:t>
      </w:r>
      <w:proofErr w:type="spellEnd"/>
      <w:r w:rsidRPr="00C90311">
        <w:t xml:space="preserve">», земельных участков, расположенных по адресам: Нижегородская область, Арзамасский район, с. </w:t>
      </w:r>
      <w:proofErr w:type="spellStart"/>
      <w:r w:rsidRPr="00C90311">
        <w:t>Кирилловка</w:t>
      </w:r>
      <w:proofErr w:type="spellEnd"/>
      <w:r w:rsidRPr="00C90311">
        <w:t xml:space="preserve">, ул. Адмирала Сорокина, земельный участок 2, с кадастровым номером 52:41:0910001:1591 (Лот 1), Нижегородская область, Арзамасский район, с. </w:t>
      </w:r>
      <w:proofErr w:type="spellStart"/>
      <w:r w:rsidRPr="00C90311">
        <w:t>Кирилловка</w:t>
      </w:r>
      <w:proofErr w:type="spellEnd"/>
      <w:r w:rsidRPr="00C90311">
        <w:t xml:space="preserve">, ул. Адмирала Сорокина, земельный участок 6, с кадастровым номером 52:41:0910001:1548 (Лот 2), Нижегородская область, Арзамасский район, с. </w:t>
      </w:r>
      <w:proofErr w:type="spellStart"/>
      <w:r w:rsidRPr="00C90311">
        <w:t>Кирилловка</w:t>
      </w:r>
      <w:proofErr w:type="spellEnd"/>
      <w:r w:rsidRPr="00C90311">
        <w:t xml:space="preserve">, ул. Адмирала Сорокина, земельный участок 7, с кадастровым номером 52:41:0910001:1568 (Лот 3), Нижегородская область, Арзамасский район, с. </w:t>
      </w:r>
      <w:proofErr w:type="spellStart"/>
      <w:r w:rsidRPr="00C90311">
        <w:t>Кирилловка</w:t>
      </w:r>
      <w:proofErr w:type="spellEnd"/>
      <w:r w:rsidRPr="00C90311">
        <w:t xml:space="preserve">, ул. Адмирала Сорокина, земельный участок 38, с кадастровым номером 52:41:0910001:1579 (Лот 4), Нижегородская область, Арзамасский район, с. </w:t>
      </w:r>
      <w:proofErr w:type="spellStart"/>
      <w:r w:rsidRPr="00C90311">
        <w:t>Кирилловка</w:t>
      </w:r>
      <w:proofErr w:type="spellEnd"/>
      <w:r w:rsidRPr="00C90311">
        <w:t xml:space="preserve">, ул. Адмирала Сорокина, земельный участок 55, с кадастровым номером 52:41:0910001:1576 (Лот 5). Возможна точка присоединения к централизованной системе водоотведения </w:t>
      </w:r>
      <w:r w:rsidR="00F13AA5" w:rsidRPr="00C90311">
        <w:t xml:space="preserve">с. </w:t>
      </w:r>
      <w:proofErr w:type="spellStart"/>
      <w:r w:rsidR="00F13AA5" w:rsidRPr="00C90311">
        <w:t>Кирилловка</w:t>
      </w:r>
      <w:proofErr w:type="spellEnd"/>
      <w:r w:rsidR="00F13AA5" w:rsidRPr="00C90311">
        <w:t xml:space="preserve">, </w:t>
      </w:r>
      <w:proofErr w:type="spellStart"/>
      <w:r w:rsidR="00F13AA5" w:rsidRPr="00C90311">
        <w:t>г.о.г</w:t>
      </w:r>
      <w:proofErr w:type="spellEnd"/>
      <w:r w:rsidR="00F13AA5" w:rsidRPr="00C90311">
        <w:t xml:space="preserve">. Арзамас Нижегородской области: канализационная сеть «с. </w:t>
      </w:r>
      <w:proofErr w:type="spellStart"/>
      <w:r w:rsidR="00F13AA5" w:rsidRPr="00C90311">
        <w:t>Кирилловка</w:t>
      </w:r>
      <w:proofErr w:type="spellEnd"/>
      <w:r w:rsidR="00F13AA5" w:rsidRPr="00C90311">
        <w:t xml:space="preserve">, ул. Полевая-выпуск», расположенная на ул. Ленина в с. </w:t>
      </w:r>
      <w:proofErr w:type="spellStart"/>
      <w:r w:rsidR="00F13AA5" w:rsidRPr="00C90311">
        <w:t>Кирилловка</w:t>
      </w:r>
      <w:proofErr w:type="spellEnd"/>
      <w:r w:rsidR="00F13AA5" w:rsidRPr="00C90311">
        <w:t xml:space="preserve">, </w:t>
      </w:r>
      <w:proofErr w:type="spellStart"/>
      <w:r w:rsidR="00F13AA5" w:rsidRPr="00C90311">
        <w:t>г.о.г</w:t>
      </w:r>
      <w:proofErr w:type="spellEnd"/>
      <w:r w:rsidR="00F13AA5" w:rsidRPr="00C90311">
        <w:t xml:space="preserve">. Арзамас Нижегородской области (примерный ориентир: между д. №2, ул. Ленина, с. </w:t>
      </w:r>
      <w:proofErr w:type="spellStart"/>
      <w:r w:rsidR="00F13AA5" w:rsidRPr="00C90311">
        <w:t>Кирилловка</w:t>
      </w:r>
      <w:proofErr w:type="spellEnd"/>
      <w:r w:rsidR="00F13AA5" w:rsidRPr="00C90311">
        <w:t>, и д. №123, ул. Ленина, г. Арзамас).</w:t>
      </w:r>
    </w:p>
    <w:p w:rsidR="00175271" w:rsidRPr="00C90311" w:rsidRDefault="00F13AA5" w:rsidP="00765AF5">
      <w:pPr>
        <w:ind w:firstLine="709"/>
        <w:jc w:val="both"/>
      </w:pPr>
      <w:r w:rsidRPr="00C90311">
        <w:t>Плата за подключение устанавливается специализированными организациями.</w:t>
      </w:r>
    </w:p>
    <w:p w:rsidR="00F13AA5" w:rsidRPr="00C90311" w:rsidRDefault="00F13AA5" w:rsidP="00765AF5">
      <w:pPr>
        <w:ind w:firstLine="709"/>
        <w:jc w:val="both"/>
      </w:pPr>
      <w:r w:rsidRPr="00C90311">
        <w:lastRenderedPageBreak/>
        <w:t xml:space="preserve">Согласно Правилам землепользования и застройки, утвержденным решением сельского Совета Кирилловского сельсовета </w:t>
      </w:r>
      <w:proofErr w:type="spellStart"/>
      <w:r w:rsidRPr="00C90311">
        <w:t>Арзамасского</w:t>
      </w:r>
      <w:proofErr w:type="spellEnd"/>
      <w:r w:rsidRPr="00C90311">
        <w:t xml:space="preserve"> муниципального района Нижегородской области от 16.03.2022</w:t>
      </w:r>
      <w:r w:rsidR="00765AF5">
        <w:t xml:space="preserve"> </w:t>
      </w:r>
      <w:r w:rsidRPr="00C90311">
        <w:t>№ 181, земельные участки по Лоту №1, Лоту №2, Лоту №3, Лоту №4, Лоту №5 находятся в: Ж-1-зона индивидуальной жилой застройки.</w:t>
      </w:r>
    </w:p>
    <w:p w:rsidR="00F13AA5" w:rsidRPr="00765AF5" w:rsidRDefault="00F13AA5" w:rsidP="00765AF5">
      <w:pPr>
        <w:ind w:left="-284"/>
        <w:jc w:val="center"/>
        <w:rPr>
          <w:b/>
        </w:rPr>
      </w:pPr>
      <w:r w:rsidRPr="00765AF5">
        <w:rPr>
          <w:b/>
        </w:rPr>
        <w:t>Ж-1 - зона индивидуальной жилой застройки.</w:t>
      </w:r>
    </w:p>
    <w:p w:rsidR="00F13AA5" w:rsidRPr="00765AF5" w:rsidRDefault="00F13AA5" w:rsidP="00765AF5">
      <w:pPr>
        <w:ind w:left="-284"/>
        <w:jc w:val="center"/>
        <w:rPr>
          <w:b/>
        </w:rPr>
      </w:pPr>
      <w:r w:rsidRPr="00765AF5">
        <w:rPr>
          <w:b/>
        </w:rPr>
        <w:t>Виды разрешенного использования</w:t>
      </w:r>
    </w:p>
    <w:tbl>
      <w:tblPr>
        <w:tblW w:w="101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222"/>
        <w:gridCol w:w="5830"/>
        <w:gridCol w:w="2057"/>
      </w:tblGrid>
      <w:tr w:rsidR="00C90311" w:rsidRPr="00C90311" w:rsidTr="002502FD">
        <w:trPr>
          <w:tblHeader/>
          <w:jc w:val="center"/>
        </w:trPr>
        <w:tc>
          <w:tcPr>
            <w:tcW w:w="2222" w:type="dxa"/>
            <w:vAlign w:val="center"/>
          </w:tcPr>
          <w:p w:rsidR="00F13AA5" w:rsidRPr="00C90311" w:rsidRDefault="00F13AA5" w:rsidP="00F13AA5">
            <w:pPr>
              <w:spacing w:before="16" w:after="16"/>
              <w:jc w:val="center"/>
              <w:rPr>
                <w:b/>
                <w:sz w:val="18"/>
                <w:szCs w:val="18"/>
              </w:rPr>
            </w:pPr>
            <w:r w:rsidRPr="00C90311">
              <w:rPr>
                <w:b/>
                <w:sz w:val="18"/>
                <w:szCs w:val="18"/>
              </w:rPr>
              <w:t>Наименование вида разрешенного использования земельного участка</w:t>
            </w:r>
          </w:p>
        </w:tc>
        <w:tc>
          <w:tcPr>
            <w:tcW w:w="5830" w:type="dxa"/>
            <w:vAlign w:val="center"/>
          </w:tcPr>
          <w:p w:rsidR="00F13AA5" w:rsidRPr="00C90311" w:rsidRDefault="00F13AA5" w:rsidP="00F13AA5">
            <w:pPr>
              <w:spacing w:before="16" w:after="16"/>
              <w:jc w:val="center"/>
              <w:rPr>
                <w:b/>
                <w:sz w:val="18"/>
                <w:szCs w:val="18"/>
              </w:rPr>
            </w:pPr>
            <w:r w:rsidRPr="00C90311">
              <w:rPr>
                <w:b/>
                <w:sz w:val="18"/>
                <w:szCs w:val="18"/>
              </w:rPr>
              <w:t>Описание вида разрешенного использования земельного участка</w:t>
            </w:r>
          </w:p>
        </w:tc>
        <w:tc>
          <w:tcPr>
            <w:tcW w:w="2057" w:type="dxa"/>
            <w:vAlign w:val="center"/>
          </w:tcPr>
          <w:p w:rsidR="00F13AA5" w:rsidRPr="00C90311" w:rsidRDefault="00F13AA5" w:rsidP="00F13AA5">
            <w:pPr>
              <w:spacing w:before="16" w:after="16"/>
              <w:jc w:val="center"/>
              <w:rPr>
                <w:b/>
                <w:sz w:val="18"/>
                <w:szCs w:val="18"/>
              </w:rPr>
            </w:pPr>
            <w:r w:rsidRPr="00C90311">
              <w:rPr>
                <w:b/>
                <w:sz w:val="18"/>
                <w:szCs w:val="18"/>
              </w:rPr>
              <w:t>Код (числовое обозначение вида разрешенного использования земельного участка)</w:t>
            </w:r>
          </w:p>
        </w:tc>
      </w:tr>
      <w:tr w:rsidR="00C90311" w:rsidRPr="00C90311" w:rsidTr="002502FD">
        <w:trPr>
          <w:jc w:val="center"/>
        </w:trPr>
        <w:tc>
          <w:tcPr>
            <w:tcW w:w="10109" w:type="dxa"/>
            <w:gridSpan w:val="3"/>
            <w:vAlign w:val="center"/>
          </w:tcPr>
          <w:p w:rsidR="00F13AA5" w:rsidRPr="00C90311" w:rsidRDefault="00F13AA5" w:rsidP="00F13AA5">
            <w:pPr>
              <w:spacing w:before="16" w:after="16"/>
              <w:jc w:val="center"/>
              <w:rPr>
                <w:b/>
                <w:sz w:val="18"/>
                <w:szCs w:val="18"/>
              </w:rPr>
            </w:pPr>
            <w:r w:rsidRPr="00C90311">
              <w:rPr>
                <w:b/>
                <w:sz w:val="18"/>
                <w:szCs w:val="18"/>
              </w:rPr>
              <w:t>Основные виды разрешенного использования</w:t>
            </w:r>
          </w:p>
        </w:tc>
      </w:tr>
      <w:tr w:rsidR="00C90311" w:rsidRPr="00C90311" w:rsidTr="002502FD">
        <w:trPr>
          <w:jc w:val="center"/>
        </w:trPr>
        <w:tc>
          <w:tcPr>
            <w:tcW w:w="2222" w:type="dxa"/>
          </w:tcPr>
          <w:p w:rsidR="00F13AA5" w:rsidRPr="00C90311" w:rsidRDefault="00F13AA5" w:rsidP="00F13AA5">
            <w:pPr>
              <w:spacing w:before="16" w:after="16"/>
              <w:jc w:val="both"/>
              <w:rPr>
                <w:sz w:val="18"/>
                <w:szCs w:val="18"/>
              </w:rPr>
            </w:pPr>
            <w:r w:rsidRPr="00C90311">
              <w:rPr>
                <w:sz w:val="18"/>
                <w:szCs w:val="18"/>
                <w:shd w:val="clear" w:color="auto" w:fill="FFFFFF"/>
              </w:rPr>
              <w:t>Для индивидуального жилищного строительства</w:t>
            </w:r>
          </w:p>
        </w:tc>
        <w:tc>
          <w:tcPr>
            <w:tcW w:w="5830" w:type="dxa"/>
          </w:tcPr>
          <w:p w:rsidR="00F13AA5" w:rsidRPr="00C90311" w:rsidRDefault="00F13AA5" w:rsidP="00F13AA5">
            <w:pPr>
              <w:spacing w:before="16" w:after="16"/>
              <w:ind w:right="-54"/>
              <w:jc w:val="both"/>
              <w:rPr>
                <w:sz w:val="18"/>
                <w:szCs w:val="18"/>
              </w:rPr>
            </w:pPr>
            <w:r w:rsidRPr="00C90311">
              <w:rPr>
                <w:bCs/>
                <w:sz w:val="18"/>
                <w:szCs w:val="18"/>
                <w:shd w:val="clear" w:color="auto" w:fill="FFFFFF"/>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Pr="00C90311">
              <w:rPr>
                <w:sz w:val="18"/>
                <w:szCs w:val="18"/>
              </w:rPr>
              <w:t>; выращивание сельскохозяйственных культур;</w:t>
            </w:r>
          </w:p>
          <w:p w:rsidR="00F13AA5" w:rsidRPr="00C90311" w:rsidRDefault="00F13AA5" w:rsidP="00F13AA5">
            <w:pPr>
              <w:spacing w:before="16" w:after="16"/>
              <w:jc w:val="both"/>
              <w:rPr>
                <w:sz w:val="18"/>
                <w:szCs w:val="18"/>
              </w:rPr>
            </w:pPr>
            <w:r w:rsidRPr="00C90311">
              <w:rPr>
                <w:sz w:val="18"/>
                <w:szCs w:val="18"/>
              </w:rPr>
              <w:t>размещение индивидуальных гаражей и хозяйственных построек</w:t>
            </w:r>
          </w:p>
        </w:tc>
        <w:tc>
          <w:tcPr>
            <w:tcW w:w="2057" w:type="dxa"/>
          </w:tcPr>
          <w:p w:rsidR="00F13AA5" w:rsidRPr="00C90311" w:rsidRDefault="00F13AA5" w:rsidP="00F13AA5">
            <w:pPr>
              <w:spacing w:before="16" w:after="16"/>
              <w:jc w:val="center"/>
              <w:rPr>
                <w:sz w:val="18"/>
                <w:szCs w:val="18"/>
              </w:rPr>
            </w:pPr>
            <w:r w:rsidRPr="00C90311">
              <w:rPr>
                <w:sz w:val="18"/>
                <w:szCs w:val="18"/>
              </w:rPr>
              <w:t>2.1</w:t>
            </w:r>
          </w:p>
        </w:tc>
      </w:tr>
      <w:tr w:rsidR="00C90311" w:rsidRPr="00C90311" w:rsidTr="002502FD">
        <w:trPr>
          <w:jc w:val="center"/>
        </w:trPr>
        <w:tc>
          <w:tcPr>
            <w:tcW w:w="2222" w:type="dxa"/>
          </w:tcPr>
          <w:p w:rsidR="00F13AA5" w:rsidRPr="00C90311" w:rsidRDefault="00F13AA5" w:rsidP="00F13AA5">
            <w:pPr>
              <w:spacing w:before="16" w:after="16"/>
              <w:jc w:val="both"/>
              <w:rPr>
                <w:sz w:val="18"/>
                <w:szCs w:val="18"/>
              </w:rPr>
            </w:pPr>
            <w:r w:rsidRPr="00C90311">
              <w:rPr>
                <w:sz w:val="18"/>
                <w:szCs w:val="18"/>
              </w:rPr>
              <w:t>Для ведения личного подсобного хозяйства, приусадебный земельный участок</w:t>
            </w:r>
          </w:p>
        </w:tc>
        <w:tc>
          <w:tcPr>
            <w:tcW w:w="5830" w:type="dxa"/>
          </w:tcPr>
          <w:p w:rsidR="00F13AA5" w:rsidRPr="00C90311" w:rsidRDefault="00F13AA5" w:rsidP="00F13AA5">
            <w:pPr>
              <w:spacing w:before="16" w:after="16"/>
              <w:jc w:val="both"/>
              <w:rPr>
                <w:sz w:val="18"/>
                <w:szCs w:val="18"/>
              </w:rPr>
            </w:pPr>
            <w:r w:rsidRPr="00C90311">
              <w:rPr>
                <w:sz w:val="18"/>
                <w:szCs w:val="18"/>
              </w:rPr>
              <w:t xml:space="preserve">Размещение жилого дома, указанного в описании вида разрешенного использования с кодом 2.1; </w:t>
            </w:r>
          </w:p>
          <w:p w:rsidR="00F13AA5" w:rsidRPr="00C90311" w:rsidRDefault="00F13AA5" w:rsidP="00F13AA5">
            <w:pPr>
              <w:spacing w:before="16" w:after="16"/>
              <w:jc w:val="both"/>
              <w:rPr>
                <w:sz w:val="18"/>
                <w:szCs w:val="18"/>
              </w:rPr>
            </w:pPr>
            <w:r w:rsidRPr="00C90311">
              <w:rPr>
                <w:sz w:val="18"/>
                <w:szCs w:val="18"/>
              </w:rPr>
              <w:t>производство сельскохозяйственной продукции;</w:t>
            </w:r>
          </w:p>
          <w:p w:rsidR="00F13AA5" w:rsidRPr="00C90311" w:rsidRDefault="00F13AA5" w:rsidP="00F13AA5">
            <w:pPr>
              <w:spacing w:before="16" w:after="16"/>
              <w:jc w:val="both"/>
              <w:rPr>
                <w:sz w:val="18"/>
                <w:szCs w:val="18"/>
              </w:rPr>
            </w:pPr>
            <w:r w:rsidRPr="00C90311">
              <w:rPr>
                <w:sz w:val="18"/>
                <w:szCs w:val="18"/>
              </w:rPr>
              <w:t xml:space="preserve">размещение гаража и иных вспомогательных сооружений; </w:t>
            </w:r>
          </w:p>
          <w:p w:rsidR="00F13AA5" w:rsidRPr="00C90311" w:rsidRDefault="00F13AA5" w:rsidP="00F13AA5">
            <w:pPr>
              <w:spacing w:before="16" w:after="16"/>
              <w:jc w:val="both"/>
              <w:rPr>
                <w:sz w:val="18"/>
                <w:szCs w:val="18"/>
              </w:rPr>
            </w:pPr>
            <w:r w:rsidRPr="00C90311">
              <w:rPr>
                <w:sz w:val="18"/>
                <w:szCs w:val="18"/>
              </w:rPr>
              <w:t>содержание сельскохозяйственных животных</w:t>
            </w:r>
          </w:p>
        </w:tc>
        <w:tc>
          <w:tcPr>
            <w:tcW w:w="2057" w:type="dxa"/>
          </w:tcPr>
          <w:p w:rsidR="00F13AA5" w:rsidRPr="00C90311" w:rsidRDefault="00F13AA5" w:rsidP="00F13AA5">
            <w:pPr>
              <w:spacing w:before="16" w:after="16"/>
              <w:jc w:val="center"/>
              <w:rPr>
                <w:sz w:val="18"/>
                <w:szCs w:val="18"/>
              </w:rPr>
            </w:pPr>
            <w:r w:rsidRPr="00C90311">
              <w:rPr>
                <w:sz w:val="18"/>
                <w:szCs w:val="18"/>
              </w:rPr>
              <w:t>2.2</w:t>
            </w:r>
          </w:p>
        </w:tc>
      </w:tr>
      <w:tr w:rsidR="00C90311" w:rsidRPr="00C90311" w:rsidTr="002502FD">
        <w:trPr>
          <w:jc w:val="center"/>
        </w:trPr>
        <w:tc>
          <w:tcPr>
            <w:tcW w:w="2222" w:type="dxa"/>
          </w:tcPr>
          <w:p w:rsidR="00F13AA5" w:rsidRPr="00C90311" w:rsidRDefault="00F13AA5" w:rsidP="00F13AA5">
            <w:pPr>
              <w:spacing w:before="16" w:after="16"/>
              <w:jc w:val="both"/>
              <w:rPr>
                <w:sz w:val="18"/>
                <w:szCs w:val="18"/>
              </w:rPr>
            </w:pPr>
            <w:r w:rsidRPr="00C90311">
              <w:rPr>
                <w:sz w:val="18"/>
                <w:szCs w:val="18"/>
              </w:rPr>
              <w:t>Блокированная жилая застройка</w:t>
            </w:r>
          </w:p>
        </w:tc>
        <w:tc>
          <w:tcPr>
            <w:tcW w:w="5830" w:type="dxa"/>
          </w:tcPr>
          <w:p w:rsidR="00F13AA5" w:rsidRPr="00C90311" w:rsidRDefault="00F13AA5" w:rsidP="00F13AA5">
            <w:pPr>
              <w:jc w:val="both"/>
              <w:rPr>
                <w:rFonts w:eastAsia="Calibri"/>
                <w:sz w:val="18"/>
                <w:szCs w:val="18"/>
              </w:rPr>
            </w:pPr>
            <w:r w:rsidRPr="00C90311">
              <w:rPr>
                <w:rFonts w:eastAsia="Calibri"/>
                <w:sz w:val="18"/>
                <w:szCs w:val="18"/>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F13AA5" w:rsidRPr="00C90311" w:rsidRDefault="00F13AA5" w:rsidP="00F13AA5">
            <w:pPr>
              <w:jc w:val="both"/>
              <w:rPr>
                <w:rFonts w:eastAsia="Calibri"/>
                <w:sz w:val="18"/>
                <w:szCs w:val="18"/>
              </w:rPr>
            </w:pPr>
            <w:r w:rsidRPr="00C90311">
              <w:rPr>
                <w:rFonts w:eastAsia="Calibri"/>
                <w:sz w:val="18"/>
                <w:szCs w:val="18"/>
              </w:rPr>
              <w:t xml:space="preserve">разведение декоративных и плодовых деревьев, овощных и ягодных культур; </w:t>
            </w:r>
          </w:p>
          <w:p w:rsidR="00F13AA5" w:rsidRPr="00C90311" w:rsidRDefault="00F13AA5" w:rsidP="00F13AA5">
            <w:pPr>
              <w:jc w:val="both"/>
              <w:rPr>
                <w:rFonts w:eastAsia="Calibri"/>
                <w:sz w:val="18"/>
                <w:szCs w:val="18"/>
              </w:rPr>
            </w:pPr>
            <w:r w:rsidRPr="00C90311">
              <w:rPr>
                <w:rFonts w:eastAsia="Calibri"/>
                <w:sz w:val="18"/>
                <w:szCs w:val="18"/>
              </w:rPr>
              <w:t>размещение индивидуальных гаражей и иных вспомогательных сооружений; обустройство спортивных и детских площадок, площадок для отдыха</w:t>
            </w:r>
          </w:p>
        </w:tc>
        <w:tc>
          <w:tcPr>
            <w:tcW w:w="2057" w:type="dxa"/>
          </w:tcPr>
          <w:p w:rsidR="00F13AA5" w:rsidRPr="00C90311" w:rsidRDefault="00F13AA5" w:rsidP="00F13AA5">
            <w:pPr>
              <w:spacing w:before="16" w:after="16"/>
              <w:jc w:val="center"/>
              <w:rPr>
                <w:sz w:val="18"/>
                <w:szCs w:val="18"/>
              </w:rPr>
            </w:pPr>
            <w:r w:rsidRPr="00C90311">
              <w:rPr>
                <w:sz w:val="18"/>
                <w:szCs w:val="18"/>
              </w:rPr>
              <w:t>2.3</w:t>
            </w:r>
          </w:p>
        </w:tc>
      </w:tr>
      <w:tr w:rsidR="00C90311" w:rsidRPr="00C90311" w:rsidTr="002502FD">
        <w:trPr>
          <w:jc w:val="center"/>
        </w:trPr>
        <w:tc>
          <w:tcPr>
            <w:tcW w:w="2222" w:type="dxa"/>
          </w:tcPr>
          <w:p w:rsidR="00F13AA5" w:rsidRPr="00C90311" w:rsidRDefault="00F13AA5" w:rsidP="00F13AA5">
            <w:pPr>
              <w:ind w:left="23"/>
              <w:jc w:val="both"/>
              <w:rPr>
                <w:sz w:val="18"/>
                <w:szCs w:val="18"/>
              </w:rPr>
            </w:pPr>
            <w:r w:rsidRPr="00C90311">
              <w:rPr>
                <w:sz w:val="18"/>
                <w:szCs w:val="18"/>
              </w:rPr>
              <w:t>Коммунальное обслуживание</w:t>
            </w:r>
          </w:p>
        </w:tc>
        <w:tc>
          <w:tcPr>
            <w:tcW w:w="5830" w:type="dxa"/>
          </w:tcPr>
          <w:p w:rsidR="00F13AA5" w:rsidRPr="00C90311" w:rsidRDefault="00F13AA5" w:rsidP="00F13AA5">
            <w:pPr>
              <w:ind w:left="23"/>
              <w:jc w:val="both"/>
              <w:rPr>
                <w:sz w:val="18"/>
                <w:szCs w:val="18"/>
              </w:rPr>
            </w:pPr>
            <w:r w:rsidRPr="00C90311">
              <w:rPr>
                <w:sz w:val="18"/>
                <w:szCs w:val="18"/>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057" w:type="dxa"/>
          </w:tcPr>
          <w:p w:rsidR="00F13AA5" w:rsidRPr="00C90311" w:rsidRDefault="00F13AA5" w:rsidP="00F13AA5">
            <w:pPr>
              <w:ind w:left="23"/>
              <w:jc w:val="center"/>
              <w:rPr>
                <w:sz w:val="18"/>
                <w:szCs w:val="18"/>
              </w:rPr>
            </w:pPr>
            <w:r w:rsidRPr="00C90311">
              <w:rPr>
                <w:sz w:val="18"/>
                <w:szCs w:val="18"/>
              </w:rPr>
              <w:t>3.1</w:t>
            </w:r>
          </w:p>
        </w:tc>
      </w:tr>
      <w:tr w:rsidR="00C90311" w:rsidRPr="00C90311" w:rsidTr="002502FD">
        <w:trPr>
          <w:jc w:val="center"/>
        </w:trPr>
        <w:tc>
          <w:tcPr>
            <w:tcW w:w="2222" w:type="dxa"/>
          </w:tcPr>
          <w:p w:rsidR="00F13AA5" w:rsidRPr="00C90311" w:rsidRDefault="00F13AA5" w:rsidP="00F13AA5">
            <w:pPr>
              <w:ind w:left="23"/>
              <w:jc w:val="both"/>
              <w:rPr>
                <w:sz w:val="18"/>
                <w:szCs w:val="18"/>
              </w:rPr>
            </w:pPr>
            <w:r w:rsidRPr="00C90311">
              <w:rPr>
                <w:sz w:val="18"/>
                <w:szCs w:val="18"/>
              </w:rPr>
              <w:t>Земельные участки (территории) общего пользования</w:t>
            </w:r>
          </w:p>
        </w:tc>
        <w:tc>
          <w:tcPr>
            <w:tcW w:w="5830" w:type="dxa"/>
          </w:tcPr>
          <w:p w:rsidR="00F13AA5" w:rsidRPr="00C90311" w:rsidRDefault="00F13AA5" w:rsidP="00F13AA5">
            <w:pPr>
              <w:ind w:left="23"/>
              <w:jc w:val="both"/>
              <w:rPr>
                <w:sz w:val="18"/>
                <w:szCs w:val="18"/>
                <w:shd w:val="clear" w:color="auto" w:fill="FFFFFF"/>
              </w:rPr>
            </w:pPr>
            <w:bookmarkStart w:id="0" w:name="_Hlk24718862"/>
            <w:r w:rsidRPr="00C90311">
              <w:rPr>
                <w:sz w:val="18"/>
                <w:szCs w:val="18"/>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bookmarkEnd w:id="0"/>
          </w:p>
        </w:tc>
        <w:tc>
          <w:tcPr>
            <w:tcW w:w="2057" w:type="dxa"/>
          </w:tcPr>
          <w:p w:rsidR="00F13AA5" w:rsidRPr="00C90311" w:rsidRDefault="00F13AA5" w:rsidP="00F13AA5">
            <w:pPr>
              <w:ind w:left="23"/>
              <w:jc w:val="center"/>
              <w:rPr>
                <w:sz w:val="18"/>
                <w:szCs w:val="18"/>
              </w:rPr>
            </w:pPr>
            <w:r w:rsidRPr="00C90311">
              <w:rPr>
                <w:sz w:val="18"/>
                <w:szCs w:val="18"/>
              </w:rPr>
              <w:t>12.0</w:t>
            </w:r>
          </w:p>
        </w:tc>
      </w:tr>
      <w:tr w:rsidR="00C90311" w:rsidRPr="00C90311" w:rsidTr="002502FD">
        <w:trPr>
          <w:jc w:val="center"/>
        </w:trPr>
        <w:tc>
          <w:tcPr>
            <w:tcW w:w="10109" w:type="dxa"/>
            <w:gridSpan w:val="3"/>
          </w:tcPr>
          <w:p w:rsidR="00F13AA5" w:rsidRPr="00C90311" w:rsidRDefault="00F13AA5" w:rsidP="00F13AA5">
            <w:pPr>
              <w:spacing w:before="16" w:after="16"/>
              <w:jc w:val="center"/>
              <w:rPr>
                <w:b/>
                <w:sz w:val="18"/>
                <w:szCs w:val="18"/>
              </w:rPr>
            </w:pPr>
            <w:r w:rsidRPr="00C90311">
              <w:rPr>
                <w:b/>
                <w:sz w:val="18"/>
                <w:szCs w:val="18"/>
              </w:rPr>
              <w:t>Условно разрешенные виды использования</w:t>
            </w:r>
          </w:p>
        </w:tc>
      </w:tr>
      <w:tr w:rsidR="00C90311" w:rsidRPr="00C90311" w:rsidTr="002502FD">
        <w:trPr>
          <w:jc w:val="center"/>
        </w:trPr>
        <w:tc>
          <w:tcPr>
            <w:tcW w:w="2222" w:type="dxa"/>
          </w:tcPr>
          <w:p w:rsidR="00F13AA5" w:rsidRPr="00C90311" w:rsidRDefault="00F13AA5" w:rsidP="00F13AA5">
            <w:pPr>
              <w:spacing w:before="16" w:after="16"/>
              <w:jc w:val="both"/>
              <w:rPr>
                <w:sz w:val="18"/>
                <w:szCs w:val="18"/>
              </w:rPr>
            </w:pPr>
            <w:r w:rsidRPr="00C90311">
              <w:rPr>
                <w:sz w:val="18"/>
                <w:szCs w:val="18"/>
              </w:rPr>
              <w:t>Малоэтажная многоквартирная жилая застройка</w:t>
            </w:r>
          </w:p>
        </w:tc>
        <w:tc>
          <w:tcPr>
            <w:tcW w:w="5830" w:type="dxa"/>
          </w:tcPr>
          <w:p w:rsidR="00F13AA5" w:rsidRPr="00C90311" w:rsidRDefault="00F13AA5" w:rsidP="00F13AA5">
            <w:pPr>
              <w:jc w:val="both"/>
              <w:rPr>
                <w:rFonts w:eastAsia="Calibri"/>
                <w:sz w:val="18"/>
                <w:szCs w:val="18"/>
              </w:rPr>
            </w:pPr>
            <w:r w:rsidRPr="00C90311">
              <w:rPr>
                <w:rFonts w:eastAsia="Calibri"/>
                <w:sz w:val="18"/>
                <w:szCs w:val="18"/>
              </w:rPr>
              <w:t>Размещение малоэтажных многоквартирных домов (многоквартирные дома высотой до 4 этажей, включая мансардный);</w:t>
            </w:r>
          </w:p>
          <w:p w:rsidR="00F13AA5" w:rsidRPr="00C90311" w:rsidRDefault="00F13AA5" w:rsidP="00F13AA5">
            <w:pPr>
              <w:jc w:val="both"/>
              <w:rPr>
                <w:rFonts w:eastAsia="Calibri"/>
                <w:sz w:val="18"/>
                <w:szCs w:val="18"/>
              </w:rPr>
            </w:pPr>
            <w:r w:rsidRPr="00C90311">
              <w:rPr>
                <w:rFonts w:eastAsia="Calibri"/>
                <w:sz w:val="18"/>
                <w:szCs w:val="18"/>
              </w:rPr>
              <w:t xml:space="preserve">обустройство спортивных и детских площадок, площадок для отдыха; </w:t>
            </w:r>
          </w:p>
          <w:p w:rsidR="00F13AA5" w:rsidRPr="00C90311" w:rsidRDefault="00F13AA5" w:rsidP="00F13AA5">
            <w:pPr>
              <w:jc w:val="both"/>
              <w:rPr>
                <w:sz w:val="18"/>
                <w:szCs w:val="18"/>
              </w:rPr>
            </w:pPr>
            <w:r w:rsidRPr="00C90311">
              <w:rPr>
                <w:sz w:val="18"/>
                <w:szCs w:val="18"/>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057" w:type="dxa"/>
          </w:tcPr>
          <w:p w:rsidR="00F13AA5" w:rsidRPr="00C90311" w:rsidRDefault="00F13AA5" w:rsidP="00F13AA5">
            <w:pPr>
              <w:spacing w:before="16" w:after="16"/>
              <w:jc w:val="center"/>
              <w:rPr>
                <w:sz w:val="18"/>
                <w:szCs w:val="18"/>
              </w:rPr>
            </w:pPr>
            <w:r w:rsidRPr="00C90311">
              <w:rPr>
                <w:sz w:val="18"/>
                <w:szCs w:val="18"/>
              </w:rPr>
              <w:t>2.1.1</w:t>
            </w:r>
          </w:p>
        </w:tc>
      </w:tr>
      <w:tr w:rsidR="00C90311" w:rsidRPr="00C90311" w:rsidTr="002502FD">
        <w:trPr>
          <w:jc w:val="center"/>
        </w:trPr>
        <w:tc>
          <w:tcPr>
            <w:tcW w:w="2222" w:type="dxa"/>
          </w:tcPr>
          <w:p w:rsidR="00F13AA5" w:rsidRPr="00C90311" w:rsidRDefault="00F13AA5" w:rsidP="00F13AA5">
            <w:pPr>
              <w:spacing w:before="16" w:after="16"/>
              <w:jc w:val="both"/>
              <w:rPr>
                <w:sz w:val="18"/>
                <w:szCs w:val="18"/>
              </w:rPr>
            </w:pPr>
            <w:r w:rsidRPr="00C90311">
              <w:rPr>
                <w:sz w:val="18"/>
                <w:szCs w:val="18"/>
              </w:rPr>
              <w:t>Обслуживание жилой застройки</w:t>
            </w:r>
          </w:p>
        </w:tc>
        <w:tc>
          <w:tcPr>
            <w:tcW w:w="5830" w:type="dxa"/>
          </w:tcPr>
          <w:p w:rsidR="00F13AA5" w:rsidRPr="00C90311" w:rsidRDefault="00F13AA5" w:rsidP="00F13AA5">
            <w:pPr>
              <w:jc w:val="both"/>
              <w:rPr>
                <w:sz w:val="18"/>
                <w:szCs w:val="18"/>
              </w:rPr>
            </w:pPr>
            <w:r w:rsidRPr="00C90311">
              <w:rPr>
                <w:sz w:val="18"/>
                <w:szCs w:val="18"/>
              </w:rPr>
              <w:t xml:space="preserve">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w:t>
            </w:r>
            <w:r w:rsidRPr="00C90311">
              <w:rPr>
                <w:sz w:val="18"/>
                <w:szCs w:val="18"/>
                <w:shd w:val="clear" w:color="auto" w:fill="FFFFFF"/>
              </w:rPr>
              <w:t>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057" w:type="dxa"/>
          </w:tcPr>
          <w:p w:rsidR="00F13AA5" w:rsidRPr="00C90311" w:rsidRDefault="00F13AA5" w:rsidP="00F13AA5">
            <w:pPr>
              <w:spacing w:before="16" w:after="16"/>
              <w:jc w:val="center"/>
              <w:rPr>
                <w:sz w:val="18"/>
                <w:szCs w:val="18"/>
              </w:rPr>
            </w:pPr>
            <w:r w:rsidRPr="00C90311">
              <w:rPr>
                <w:sz w:val="18"/>
                <w:szCs w:val="18"/>
              </w:rPr>
              <w:t>2.7</w:t>
            </w:r>
          </w:p>
        </w:tc>
      </w:tr>
      <w:tr w:rsidR="00C90311" w:rsidRPr="00C90311" w:rsidTr="002502FD">
        <w:trPr>
          <w:jc w:val="center"/>
        </w:trPr>
        <w:tc>
          <w:tcPr>
            <w:tcW w:w="2222" w:type="dxa"/>
          </w:tcPr>
          <w:p w:rsidR="00F13AA5" w:rsidRPr="00C90311" w:rsidRDefault="00F13AA5" w:rsidP="00F13AA5">
            <w:pPr>
              <w:spacing w:before="16" w:after="16"/>
              <w:jc w:val="both"/>
              <w:rPr>
                <w:sz w:val="18"/>
                <w:szCs w:val="18"/>
              </w:rPr>
            </w:pPr>
            <w:r w:rsidRPr="00C90311">
              <w:rPr>
                <w:sz w:val="18"/>
                <w:szCs w:val="18"/>
              </w:rPr>
              <w:t>Хранение автотранспорта</w:t>
            </w:r>
          </w:p>
        </w:tc>
        <w:tc>
          <w:tcPr>
            <w:tcW w:w="5830" w:type="dxa"/>
          </w:tcPr>
          <w:p w:rsidR="00F13AA5" w:rsidRPr="00C90311" w:rsidRDefault="00F13AA5" w:rsidP="00F13AA5">
            <w:pPr>
              <w:jc w:val="both"/>
              <w:rPr>
                <w:sz w:val="18"/>
                <w:szCs w:val="18"/>
              </w:rPr>
            </w:pPr>
            <w:r w:rsidRPr="00C90311">
              <w:rPr>
                <w:sz w:val="18"/>
                <w:szCs w:val="18"/>
              </w:rPr>
              <w:t>Размещение отдельно стоящих и пристроенных гаражей, в том числе подземных, предназначенных для хранения</w:t>
            </w:r>
            <w:r w:rsidR="00765AF5">
              <w:rPr>
                <w:sz w:val="18"/>
                <w:szCs w:val="18"/>
              </w:rPr>
              <w:t xml:space="preserve"> </w:t>
            </w:r>
            <w:r w:rsidRPr="00C90311">
              <w:rPr>
                <w:sz w:val="18"/>
                <w:szCs w:val="18"/>
              </w:rPr>
              <w:t xml:space="preserve">автотранспорта, в том числе с разделением на </w:t>
            </w:r>
            <w:proofErr w:type="spellStart"/>
            <w:r w:rsidRPr="00C90311">
              <w:rPr>
                <w:sz w:val="18"/>
                <w:szCs w:val="18"/>
              </w:rPr>
              <w:t>машино</w:t>
            </w:r>
            <w:proofErr w:type="spellEnd"/>
            <w:r w:rsidRPr="00C90311">
              <w:rPr>
                <w:sz w:val="18"/>
                <w:szCs w:val="18"/>
              </w:rPr>
              <w:t>-места, за исключением гаражей, размещение которых предусмотрено содержанием вида разрешенного использования с кодом 4.9</w:t>
            </w:r>
          </w:p>
        </w:tc>
        <w:tc>
          <w:tcPr>
            <w:tcW w:w="2057" w:type="dxa"/>
          </w:tcPr>
          <w:p w:rsidR="00F13AA5" w:rsidRPr="00C90311" w:rsidRDefault="00F13AA5" w:rsidP="00F13AA5">
            <w:pPr>
              <w:spacing w:before="16" w:after="16"/>
              <w:jc w:val="center"/>
              <w:rPr>
                <w:sz w:val="18"/>
                <w:szCs w:val="18"/>
              </w:rPr>
            </w:pPr>
            <w:r w:rsidRPr="00C90311">
              <w:rPr>
                <w:sz w:val="18"/>
                <w:szCs w:val="18"/>
              </w:rPr>
              <w:t>2.7.1</w:t>
            </w:r>
          </w:p>
        </w:tc>
      </w:tr>
      <w:tr w:rsidR="00C90311" w:rsidRPr="00C90311" w:rsidTr="002502FD">
        <w:trPr>
          <w:jc w:val="center"/>
        </w:trPr>
        <w:tc>
          <w:tcPr>
            <w:tcW w:w="2222" w:type="dxa"/>
          </w:tcPr>
          <w:p w:rsidR="00F13AA5" w:rsidRPr="00C90311" w:rsidRDefault="00F13AA5" w:rsidP="00F13AA5">
            <w:pPr>
              <w:spacing w:before="16" w:after="16"/>
              <w:jc w:val="both"/>
              <w:rPr>
                <w:sz w:val="18"/>
                <w:szCs w:val="18"/>
              </w:rPr>
            </w:pPr>
            <w:r w:rsidRPr="00C90311">
              <w:rPr>
                <w:sz w:val="18"/>
                <w:szCs w:val="18"/>
              </w:rPr>
              <w:lastRenderedPageBreak/>
              <w:t>Бытовое обслуживание</w:t>
            </w:r>
          </w:p>
        </w:tc>
        <w:tc>
          <w:tcPr>
            <w:tcW w:w="5830" w:type="dxa"/>
          </w:tcPr>
          <w:p w:rsidR="00F13AA5" w:rsidRPr="00C90311" w:rsidRDefault="00F13AA5" w:rsidP="00F13AA5">
            <w:pPr>
              <w:spacing w:before="16" w:after="16"/>
              <w:jc w:val="both"/>
              <w:rPr>
                <w:sz w:val="18"/>
                <w:szCs w:val="18"/>
              </w:rPr>
            </w:pPr>
            <w:r w:rsidRPr="00C90311">
              <w:rPr>
                <w:sz w:val="18"/>
                <w:szCs w:val="1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057" w:type="dxa"/>
          </w:tcPr>
          <w:p w:rsidR="00F13AA5" w:rsidRPr="00C90311" w:rsidRDefault="00F13AA5" w:rsidP="00F13AA5">
            <w:pPr>
              <w:spacing w:before="16" w:after="16"/>
              <w:jc w:val="center"/>
              <w:rPr>
                <w:sz w:val="18"/>
                <w:szCs w:val="18"/>
              </w:rPr>
            </w:pPr>
            <w:r w:rsidRPr="00C90311">
              <w:rPr>
                <w:sz w:val="18"/>
                <w:szCs w:val="18"/>
              </w:rPr>
              <w:t>3.3</w:t>
            </w:r>
          </w:p>
        </w:tc>
      </w:tr>
      <w:tr w:rsidR="00C90311" w:rsidRPr="00C90311" w:rsidTr="002502FD">
        <w:trPr>
          <w:jc w:val="center"/>
        </w:trPr>
        <w:tc>
          <w:tcPr>
            <w:tcW w:w="2222" w:type="dxa"/>
          </w:tcPr>
          <w:p w:rsidR="00F13AA5" w:rsidRPr="00C90311" w:rsidRDefault="00F13AA5" w:rsidP="00F13AA5">
            <w:pPr>
              <w:spacing w:before="16" w:after="16"/>
              <w:jc w:val="both"/>
              <w:rPr>
                <w:sz w:val="18"/>
                <w:szCs w:val="18"/>
              </w:rPr>
            </w:pPr>
            <w:r w:rsidRPr="00C90311">
              <w:rPr>
                <w:sz w:val="18"/>
                <w:szCs w:val="18"/>
              </w:rPr>
              <w:t>Здравоохранение</w:t>
            </w:r>
          </w:p>
        </w:tc>
        <w:tc>
          <w:tcPr>
            <w:tcW w:w="5830" w:type="dxa"/>
          </w:tcPr>
          <w:p w:rsidR="00F13AA5" w:rsidRPr="00C90311" w:rsidRDefault="00F13AA5" w:rsidP="00F13AA5">
            <w:pPr>
              <w:spacing w:before="16" w:after="16"/>
              <w:jc w:val="both"/>
              <w:rPr>
                <w:sz w:val="18"/>
                <w:szCs w:val="18"/>
              </w:rPr>
            </w:pPr>
            <w:r w:rsidRPr="00C90311">
              <w:rPr>
                <w:sz w:val="18"/>
                <w:szCs w:val="18"/>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r:id="rId7" w:anchor="block_10341" w:history="1">
              <w:r w:rsidRPr="00C90311">
                <w:rPr>
                  <w:sz w:val="18"/>
                  <w:szCs w:val="18"/>
                </w:rPr>
                <w:t>кодами 3.4.1 - 3.4.2</w:t>
              </w:r>
            </w:hyperlink>
          </w:p>
        </w:tc>
        <w:tc>
          <w:tcPr>
            <w:tcW w:w="2057" w:type="dxa"/>
          </w:tcPr>
          <w:p w:rsidR="00F13AA5" w:rsidRPr="00C90311" w:rsidRDefault="00F13AA5" w:rsidP="00F13AA5">
            <w:pPr>
              <w:spacing w:before="16" w:after="16"/>
              <w:jc w:val="center"/>
              <w:rPr>
                <w:sz w:val="18"/>
                <w:szCs w:val="18"/>
              </w:rPr>
            </w:pPr>
            <w:r w:rsidRPr="00C90311">
              <w:rPr>
                <w:sz w:val="18"/>
                <w:szCs w:val="18"/>
              </w:rPr>
              <w:t>3.4</w:t>
            </w:r>
          </w:p>
        </w:tc>
      </w:tr>
      <w:tr w:rsidR="00C90311" w:rsidRPr="00C90311" w:rsidTr="002502FD">
        <w:trPr>
          <w:jc w:val="center"/>
        </w:trPr>
        <w:tc>
          <w:tcPr>
            <w:tcW w:w="2222" w:type="dxa"/>
          </w:tcPr>
          <w:p w:rsidR="00F13AA5" w:rsidRPr="00C90311" w:rsidRDefault="00F13AA5" w:rsidP="00F13AA5">
            <w:pPr>
              <w:spacing w:before="16" w:after="16"/>
              <w:jc w:val="both"/>
              <w:rPr>
                <w:sz w:val="18"/>
                <w:szCs w:val="18"/>
              </w:rPr>
            </w:pPr>
            <w:r w:rsidRPr="00C90311">
              <w:rPr>
                <w:sz w:val="18"/>
                <w:szCs w:val="18"/>
              </w:rPr>
              <w:t>Религиозное использование</w:t>
            </w:r>
          </w:p>
        </w:tc>
        <w:tc>
          <w:tcPr>
            <w:tcW w:w="5830" w:type="dxa"/>
          </w:tcPr>
          <w:p w:rsidR="00F13AA5" w:rsidRPr="00C90311" w:rsidRDefault="00F13AA5" w:rsidP="00F13AA5">
            <w:pPr>
              <w:ind w:firstLine="71"/>
              <w:jc w:val="both"/>
              <w:rPr>
                <w:rFonts w:eastAsia="Calibri"/>
                <w:sz w:val="18"/>
                <w:szCs w:val="18"/>
              </w:rPr>
            </w:pPr>
            <w:r w:rsidRPr="00C90311">
              <w:rPr>
                <w:rFonts w:eastAsia="Calibri"/>
                <w:sz w:val="18"/>
                <w:szCs w:val="18"/>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2057" w:type="dxa"/>
          </w:tcPr>
          <w:p w:rsidR="00F13AA5" w:rsidRPr="00C90311" w:rsidRDefault="00F13AA5" w:rsidP="00F13AA5">
            <w:pPr>
              <w:spacing w:before="16" w:after="16"/>
              <w:jc w:val="center"/>
              <w:rPr>
                <w:sz w:val="18"/>
                <w:szCs w:val="18"/>
              </w:rPr>
            </w:pPr>
            <w:r w:rsidRPr="00C90311">
              <w:rPr>
                <w:sz w:val="18"/>
                <w:szCs w:val="18"/>
              </w:rPr>
              <w:t>3.7*</w:t>
            </w:r>
          </w:p>
        </w:tc>
      </w:tr>
      <w:tr w:rsidR="00C90311" w:rsidRPr="00C90311" w:rsidTr="002502FD">
        <w:trPr>
          <w:jc w:val="center"/>
        </w:trPr>
        <w:tc>
          <w:tcPr>
            <w:tcW w:w="2222" w:type="dxa"/>
          </w:tcPr>
          <w:p w:rsidR="00F13AA5" w:rsidRPr="00C90311" w:rsidRDefault="00F13AA5" w:rsidP="00F13AA5">
            <w:pPr>
              <w:spacing w:before="16" w:after="16"/>
              <w:jc w:val="both"/>
              <w:rPr>
                <w:sz w:val="18"/>
                <w:szCs w:val="18"/>
              </w:rPr>
            </w:pPr>
            <w:r w:rsidRPr="00C90311">
              <w:rPr>
                <w:sz w:val="18"/>
                <w:szCs w:val="18"/>
              </w:rPr>
              <w:t>Амбулаторное ветеринарное обслуживание</w:t>
            </w:r>
          </w:p>
        </w:tc>
        <w:tc>
          <w:tcPr>
            <w:tcW w:w="5830" w:type="dxa"/>
          </w:tcPr>
          <w:p w:rsidR="00F13AA5" w:rsidRPr="00C90311" w:rsidRDefault="00F13AA5" w:rsidP="00F13AA5">
            <w:pPr>
              <w:ind w:firstLine="71"/>
              <w:jc w:val="both"/>
              <w:rPr>
                <w:rFonts w:eastAsia="Calibri"/>
                <w:sz w:val="18"/>
                <w:szCs w:val="18"/>
              </w:rPr>
            </w:pPr>
            <w:r w:rsidRPr="00C90311">
              <w:rPr>
                <w:rFonts w:eastAsia="Calibri"/>
                <w:sz w:val="18"/>
                <w:szCs w:val="18"/>
              </w:rPr>
              <w:t>Размещение объектов капитального строительства, предназначенных для оказания ветеринарных услуг без содержания животных</w:t>
            </w:r>
          </w:p>
        </w:tc>
        <w:tc>
          <w:tcPr>
            <w:tcW w:w="2057" w:type="dxa"/>
          </w:tcPr>
          <w:p w:rsidR="00F13AA5" w:rsidRPr="00C90311" w:rsidRDefault="00F13AA5" w:rsidP="00F13AA5">
            <w:pPr>
              <w:spacing w:before="16" w:after="16"/>
              <w:jc w:val="center"/>
              <w:rPr>
                <w:sz w:val="18"/>
                <w:szCs w:val="18"/>
              </w:rPr>
            </w:pPr>
            <w:r w:rsidRPr="00C90311">
              <w:rPr>
                <w:sz w:val="18"/>
                <w:szCs w:val="18"/>
              </w:rPr>
              <w:t>3.10.1</w:t>
            </w:r>
          </w:p>
        </w:tc>
      </w:tr>
      <w:tr w:rsidR="00C90311" w:rsidRPr="00C90311" w:rsidTr="002502FD">
        <w:trPr>
          <w:jc w:val="center"/>
        </w:trPr>
        <w:tc>
          <w:tcPr>
            <w:tcW w:w="2222" w:type="dxa"/>
          </w:tcPr>
          <w:p w:rsidR="00F13AA5" w:rsidRPr="00C90311" w:rsidRDefault="00F13AA5" w:rsidP="00F13AA5">
            <w:pPr>
              <w:spacing w:before="16" w:after="16"/>
              <w:jc w:val="both"/>
              <w:rPr>
                <w:sz w:val="18"/>
                <w:szCs w:val="18"/>
              </w:rPr>
            </w:pPr>
            <w:r w:rsidRPr="00C90311">
              <w:rPr>
                <w:sz w:val="18"/>
                <w:szCs w:val="18"/>
              </w:rPr>
              <w:t>Деловое управление</w:t>
            </w:r>
          </w:p>
        </w:tc>
        <w:tc>
          <w:tcPr>
            <w:tcW w:w="5830" w:type="dxa"/>
          </w:tcPr>
          <w:p w:rsidR="00F13AA5" w:rsidRPr="00C90311" w:rsidRDefault="00F13AA5" w:rsidP="00F13AA5">
            <w:pPr>
              <w:ind w:firstLine="71"/>
              <w:jc w:val="both"/>
              <w:rPr>
                <w:rFonts w:eastAsia="Calibri"/>
                <w:sz w:val="18"/>
                <w:szCs w:val="18"/>
              </w:rPr>
            </w:pPr>
            <w:r w:rsidRPr="00C90311">
              <w:rPr>
                <w:rFonts w:eastAsia="Calibri" w:cs="Arial"/>
                <w:sz w:val="18"/>
                <w:szCs w:val="18"/>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057" w:type="dxa"/>
          </w:tcPr>
          <w:p w:rsidR="00F13AA5" w:rsidRPr="00C90311" w:rsidRDefault="00F13AA5" w:rsidP="00F13AA5">
            <w:pPr>
              <w:spacing w:before="16" w:after="16"/>
              <w:jc w:val="center"/>
              <w:rPr>
                <w:sz w:val="18"/>
                <w:szCs w:val="18"/>
              </w:rPr>
            </w:pPr>
            <w:r w:rsidRPr="00C90311">
              <w:rPr>
                <w:sz w:val="18"/>
                <w:szCs w:val="18"/>
              </w:rPr>
              <w:t>4.1</w:t>
            </w:r>
          </w:p>
        </w:tc>
      </w:tr>
      <w:tr w:rsidR="00C90311" w:rsidRPr="00C90311" w:rsidTr="002502FD">
        <w:trPr>
          <w:jc w:val="center"/>
        </w:trPr>
        <w:tc>
          <w:tcPr>
            <w:tcW w:w="2222" w:type="dxa"/>
          </w:tcPr>
          <w:p w:rsidR="00F13AA5" w:rsidRPr="00C90311" w:rsidRDefault="00F13AA5" w:rsidP="00F13AA5">
            <w:pPr>
              <w:spacing w:before="16" w:after="16"/>
              <w:jc w:val="both"/>
              <w:rPr>
                <w:sz w:val="18"/>
                <w:szCs w:val="18"/>
              </w:rPr>
            </w:pPr>
            <w:r w:rsidRPr="00C90311">
              <w:rPr>
                <w:sz w:val="18"/>
                <w:szCs w:val="18"/>
                <w:shd w:val="clear" w:color="auto" w:fill="FFFFFF"/>
              </w:rPr>
              <w:t>Объекты торговли (торговые центры, торгово-развлекательные центры (комплексы)</w:t>
            </w:r>
          </w:p>
        </w:tc>
        <w:tc>
          <w:tcPr>
            <w:tcW w:w="5830" w:type="dxa"/>
          </w:tcPr>
          <w:p w:rsidR="00F13AA5" w:rsidRPr="00C90311" w:rsidRDefault="00F13AA5" w:rsidP="00F13AA5">
            <w:pPr>
              <w:shd w:val="clear" w:color="auto" w:fill="FFFFFF"/>
              <w:ind w:right="75"/>
              <w:jc w:val="both"/>
              <w:rPr>
                <w:rFonts w:eastAsia="Calibri"/>
                <w:sz w:val="18"/>
                <w:szCs w:val="18"/>
              </w:rPr>
            </w:pPr>
            <w:r w:rsidRPr="00C90311">
              <w:rPr>
                <w:rFonts w:eastAsia="Calibri"/>
                <w:sz w:val="18"/>
                <w:szCs w:val="18"/>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r:id="rId8" w:anchor="block_1045" w:history="1">
              <w:r w:rsidRPr="00C90311">
                <w:rPr>
                  <w:rFonts w:eastAsia="Calibri"/>
                  <w:sz w:val="18"/>
                  <w:szCs w:val="18"/>
                  <w:u w:val="single"/>
                </w:rPr>
                <w:t>кодами 4.5 - 4.8.2</w:t>
              </w:r>
            </w:hyperlink>
            <w:r w:rsidRPr="00C90311">
              <w:rPr>
                <w:rFonts w:eastAsia="Calibri"/>
                <w:sz w:val="18"/>
                <w:szCs w:val="18"/>
              </w:rPr>
              <w:t>;</w:t>
            </w:r>
          </w:p>
          <w:p w:rsidR="00F13AA5" w:rsidRPr="00C90311" w:rsidRDefault="00F13AA5" w:rsidP="00F13AA5">
            <w:pPr>
              <w:jc w:val="both"/>
              <w:rPr>
                <w:rFonts w:eastAsia="Calibri"/>
                <w:sz w:val="18"/>
                <w:szCs w:val="18"/>
              </w:rPr>
            </w:pPr>
            <w:r w:rsidRPr="00C90311">
              <w:rPr>
                <w:rFonts w:eastAsia="Calibri"/>
                <w:sz w:val="18"/>
                <w:szCs w:val="18"/>
              </w:rPr>
              <w:t>размещение гаражей и (или) стоянок для автомобилей сотрудников и посетителей торгового центра</w:t>
            </w:r>
          </w:p>
        </w:tc>
        <w:tc>
          <w:tcPr>
            <w:tcW w:w="2057" w:type="dxa"/>
          </w:tcPr>
          <w:p w:rsidR="00F13AA5" w:rsidRPr="00C90311" w:rsidRDefault="00F13AA5" w:rsidP="00F13AA5">
            <w:pPr>
              <w:spacing w:before="16" w:after="16"/>
              <w:jc w:val="center"/>
              <w:rPr>
                <w:sz w:val="18"/>
                <w:szCs w:val="18"/>
              </w:rPr>
            </w:pPr>
            <w:r w:rsidRPr="00C90311">
              <w:rPr>
                <w:sz w:val="18"/>
                <w:szCs w:val="18"/>
              </w:rPr>
              <w:t>4.2</w:t>
            </w:r>
          </w:p>
        </w:tc>
      </w:tr>
      <w:tr w:rsidR="00C90311" w:rsidRPr="00C90311" w:rsidTr="002502FD">
        <w:trPr>
          <w:jc w:val="center"/>
        </w:trPr>
        <w:tc>
          <w:tcPr>
            <w:tcW w:w="2222" w:type="dxa"/>
          </w:tcPr>
          <w:p w:rsidR="00F13AA5" w:rsidRPr="00C90311" w:rsidRDefault="00F13AA5" w:rsidP="00F13AA5">
            <w:pPr>
              <w:spacing w:before="16" w:after="16"/>
              <w:jc w:val="both"/>
              <w:rPr>
                <w:sz w:val="18"/>
                <w:szCs w:val="18"/>
              </w:rPr>
            </w:pPr>
            <w:r w:rsidRPr="00C90311">
              <w:rPr>
                <w:sz w:val="18"/>
                <w:szCs w:val="18"/>
              </w:rPr>
              <w:t>Магазины</w:t>
            </w:r>
          </w:p>
        </w:tc>
        <w:tc>
          <w:tcPr>
            <w:tcW w:w="5830" w:type="dxa"/>
          </w:tcPr>
          <w:p w:rsidR="00F13AA5" w:rsidRPr="00C90311" w:rsidRDefault="00F13AA5" w:rsidP="00F13AA5">
            <w:pPr>
              <w:jc w:val="both"/>
              <w:rPr>
                <w:rFonts w:eastAsia="Calibri"/>
                <w:sz w:val="18"/>
                <w:szCs w:val="18"/>
              </w:rPr>
            </w:pPr>
            <w:r w:rsidRPr="00C90311">
              <w:rPr>
                <w:rFonts w:eastAsia="Calibri"/>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057" w:type="dxa"/>
          </w:tcPr>
          <w:p w:rsidR="00F13AA5" w:rsidRPr="00C90311" w:rsidRDefault="00F13AA5" w:rsidP="00F13AA5">
            <w:pPr>
              <w:spacing w:before="16" w:after="16"/>
              <w:jc w:val="center"/>
              <w:rPr>
                <w:sz w:val="18"/>
                <w:szCs w:val="18"/>
              </w:rPr>
            </w:pPr>
            <w:r w:rsidRPr="00C90311">
              <w:rPr>
                <w:sz w:val="18"/>
                <w:szCs w:val="18"/>
              </w:rPr>
              <w:t>4.4</w:t>
            </w:r>
          </w:p>
        </w:tc>
      </w:tr>
      <w:tr w:rsidR="00C90311" w:rsidRPr="00C90311" w:rsidTr="002502FD">
        <w:trPr>
          <w:jc w:val="center"/>
        </w:trPr>
        <w:tc>
          <w:tcPr>
            <w:tcW w:w="2222" w:type="dxa"/>
          </w:tcPr>
          <w:p w:rsidR="00F13AA5" w:rsidRPr="00C90311" w:rsidRDefault="00F13AA5" w:rsidP="00F13AA5">
            <w:pPr>
              <w:spacing w:before="16" w:after="16"/>
              <w:jc w:val="both"/>
              <w:rPr>
                <w:sz w:val="18"/>
                <w:szCs w:val="18"/>
              </w:rPr>
            </w:pPr>
            <w:r w:rsidRPr="00C90311">
              <w:rPr>
                <w:sz w:val="18"/>
                <w:szCs w:val="18"/>
              </w:rPr>
              <w:t>Служебные гаражи</w:t>
            </w:r>
          </w:p>
        </w:tc>
        <w:tc>
          <w:tcPr>
            <w:tcW w:w="5830" w:type="dxa"/>
          </w:tcPr>
          <w:p w:rsidR="00F13AA5" w:rsidRPr="00C90311" w:rsidRDefault="00F13AA5" w:rsidP="00F13AA5">
            <w:pPr>
              <w:jc w:val="both"/>
              <w:rPr>
                <w:rFonts w:eastAsia="Calibri"/>
                <w:sz w:val="18"/>
                <w:szCs w:val="18"/>
              </w:rPr>
            </w:pPr>
            <w:r w:rsidRPr="00C90311">
              <w:rPr>
                <w:rFonts w:eastAsia="Calibri"/>
                <w:sz w:val="18"/>
                <w:szCs w:val="18"/>
                <w:shd w:val="clear" w:color="auto" w:fill="FFFFFF"/>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9" w:anchor="block_1030" w:history="1">
              <w:r w:rsidRPr="00C90311">
                <w:rPr>
                  <w:rFonts w:eastAsia="Calibri"/>
                  <w:sz w:val="18"/>
                  <w:szCs w:val="18"/>
                  <w:u w:val="single"/>
                  <w:shd w:val="clear" w:color="auto" w:fill="FFFFFF"/>
                </w:rPr>
                <w:t>кодами 3.0</w:t>
              </w:r>
            </w:hyperlink>
            <w:r w:rsidRPr="00C90311">
              <w:rPr>
                <w:rFonts w:eastAsia="Calibri"/>
                <w:sz w:val="18"/>
                <w:szCs w:val="18"/>
                <w:shd w:val="clear" w:color="auto" w:fill="FFFFFF"/>
              </w:rPr>
              <w:t>, </w:t>
            </w:r>
            <w:hyperlink r:id="rId10" w:anchor="block_1040" w:history="1">
              <w:r w:rsidRPr="00C90311">
                <w:rPr>
                  <w:rFonts w:eastAsia="Calibri"/>
                  <w:sz w:val="18"/>
                  <w:szCs w:val="18"/>
                  <w:u w:val="single"/>
                  <w:shd w:val="clear" w:color="auto" w:fill="FFFFFF"/>
                </w:rPr>
                <w:t>4.0</w:t>
              </w:r>
            </w:hyperlink>
            <w:r w:rsidRPr="00C90311">
              <w:rPr>
                <w:rFonts w:eastAsia="Calibri"/>
                <w:sz w:val="18"/>
                <w:szCs w:val="18"/>
                <w:shd w:val="clear" w:color="auto" w:fill="FFFFFF"/>
              </w:rPr>
              <w:t>, а также для стоянки и хранения транспортных средств общего пользования, в том числе в депо</w:t>
            </w:r>
          </w:p>
        </w:tc>
        <w:tc>
          <w:tcPr>
            <w:tcW w:w="2057" w:type="dxa"/>
          </w:tcPr>
          <w:p w:rsidR="00F13AA5" w:rsidRPr="00C90311" w:rsidRDefault="00F13AA5" w:rsidP="00F13AA5">
            <w:pPr>
              <w:spacing w:before="16" w:after="16"/>
              <w:jc w:val="center"/>
              <w:rPr>
                <w:sz w:val="18"/>
                <w:szCs w:val="18"/>
              </w:rPr>
            </w:pPr>
            <w:r w:rsidRPr="00C90311">
              <w:rPr>
                <w:sz w:val="18"/>
                <w:szCs w:val="18"/>
              </w:rPr>
              <w:t>4.9</w:t>
            </w:r>
          </w:p>
        </w:tc>
      </w:tr>
      <w:tr w:rsidR="00C90311" w:rsidRPr="00C90311" w:rsidTr="002502FD">
        <w:trPr>
          <w:jc w:val="center"/>
        </w:trPr>
        <w:tc>
          <w:tcPr>
            <w:tcW w:w="2222" w:type="dxa"/>
          </w:tcPr>
          <w:p w:rsidR="00F13AA5" w:rsidRPr="00C90311" w:rsidRDefault="00F13AA5" w:rsidP="00F13AA5">
            <w:pPr>
              <w:spacing w:before="16" w:after="16"/>
              <w:jc w:val="both"/>
              <w:rPr>
                <w:sz w:val="18"/>
                <w:szCs w:val="18"/>
              </w:rPr>
            </w:pPr>
            <w:r w:rsidRPr="00C90311">
              <w:rPr>
                <w:sz w:val="18"/>
                <w:szCs w:val="18"/>
              </w:rPr>
              <w:t>Обеспечение дорожного отдыха</w:t>
            </w:r>
          </w:p>
        </w:tc>
        <w:tc>
          <w:tcPr>
            <w:tcW w:w="5830" w:type="dxa"/>
          </w:tcPr>
          <w:p w:rsidR="00F13AA5" w:rsidRPr="00C90311" w:rsidRDefault="00F13AA5" w:rsidP="00F13AA5">
            <w:pPr>
              <w:ind w:firstLine="71"/>
              <w:jc w:val="both"/>
              <w:rPr>
                <w:rFonts w:eastAsia="Calibri" w:cs="Arial"/>
                <w:sz w:val="18"/>
                <w:szCs w:val="18"/>
              </w:rPr>
            </w:pPr>
            <w:r w:rsidRPr="00C90311">
              <w:rPr>
                <w:rFonts w:eastAsia="Calibri" w:cs="Arial"/>
                <w:sz w:val="18"/>
                <w:szCs w:val="18"/>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057" w:type="dxa"/>
          </w:tcPr>
          <w:p w:rsidR="00F13AA5" w:rsidRPr="00C90311" w:rsidRDefault="00F13AA5" w:rsidP="00F13AA5">
            <w:pPr>
              <w:spacing w:before="16" w:after="16"/>
              <w:jc w:val="center"/>
              <w:rPr>
                <w:sz w:val="18"/>
                <w:szCs w:val="18"/>
              </w:rPr>
            </w:pPr>
            <w:r w:rsidRPr="00C90311">
              <w:rPr>
                <w:sz w:val="18"/>
                <w:szCs w:val="18"/>
              </w:rPr>
              <w:t>4.9.1.2</w:t>
            </w:r>
          </w:p>
        </w:tc>
      </w:tr>
      <w:tr w:rsidR="00C90311" w:rsidRPr="00C90311" w:rsidTr="002502FD">
        <w:trPr>
          <w:jc w:val="center"/>
        </w:trPr>
        <w:tc>
          <w:tcPr>
            <w:tcW w:w="2222" w:type="dxa"/>
          </w:tcPr>
          <w:p w:rsidR="00F13AA5" w:rsidRPr="00C90311" w:rsidRDefault="00F13AA5" w:rsidP="00F13AA5">
            <w:pPr>
              <w:spacing w:line="280" w:lineRule="exact"/>
              <w:jc w:val="both"/>
              <w:rPr>
                <w:sz w:val="18"/>
                <w:szCs w:val="18"/>
              </w:rPr>
            </w:pPr>
            <w:r w:rsidRPr="00C90311">
              <w:rPr>
                <w:sz w:val="18"/>
                <w:szCs w:val="18"/>
              </w:rPr>
              <w:t>Автомобильные</w:t>
            </w:r>
          </w:p>
          <w:p w:rsidR="00F13AA5" w:rsidRPr="00C90311" w:rsidRDefault="00F13AA5" w:rsidP="00F13AA5">
            <w:pPr>
              <w:spacing w:before="16" w:after="16"/>
              <w:jc w:val="both"/>
              <w:rPr>
                <w:sz w:val="18"/>
                <w:szCs w:val="18"/>
              </w:rPr>
            </w:pPr>
            <w:r w:rsidRPr="00C90311">
              <w:rPr>
                <w:sz w:val="18"/>
                <w:szCs w:val="18"/>
              </w:rPr>
              <w:t>мойки</w:t>
            </w:r>
          </w:p>
        </w:tc>
        <w:tc>
          <w:tcPr>
            <w:tcW w:w="5830" w:type="dxa"/>
          </w:tcPr>
          <w:p w:rsidR="00F13AA5" w:rsidRPr="00C90311" w:rsidRDefault="00F13AA5" w:rsidP="00F13AA5">
            <w:pPr>
              <w:ind w:firstLine="71"/>
              <w:jc w:val="both"/>
              <w:rPr>
                <w:rFonts w:eastAsia="Calibri" w:cs="Arial"/>
                <w:sz w:val="18"/>
                <w:szCs w:val="18"/>
              </w:rPr>
            </w:pPr>
            <w:r w:rsidRPr="00C90311">
              <w:rPr>
                <w:rFonts w:eastAsia="Calibri" w:cs="Arial"/>
                <w:sz w:val="18"/>
                <w:szCs w:val="18"/>
              </w:rPr>
              <w:t>Размещение автомобильных моек, а также размещение магазинов сопутствующей торговли</w:t>
            </w:r>
          </w:p>
        </w:tc>
        <w:tc>
          <w:tcPr>
            <w:tcW w:w="2057" w:type="dxa"/>
          </w:tcPr>
          <w:p w:rsidR="00F13AA5" w:rsidRPr="00C90311" w:rsidRDefault="00F13AA5" w:rsidP="00F13AA5">
            <w:pPr>
              <w:spacing w:before="16" w:after="16"/>
              <w:jc w:val="center"/>
              <w:rPr>
                <w:sz w:val="18"/>
                <w:szCs w:val="18"/>
              </w:rPr>
            </w:pPr>
            <w:r w:rsidRPr="00C90311">
              <w:rPr>
                <w:sz w:val="18"/>
                <w:szCs w:val="18"/>
              </w:rPr>
              <w:t>4.9.1.3</w:t>
            </w:r>
          </w:p>
        </w:tc>
      </w:tr>
      <w:tr w:rsidR="00C90311" w:rsidRPr="00C90311" w:rsidTr="002502FD">
        <w:trPr>
          <w:jc w:val="center"/>
        </w:trPr>
        <w:tc>
          <w:tcPr>
            <w:tcW w:w="2222" w:type="dxa"/>
          </w:tcPr>
          <w:p w:rsidR="00F13AA5" w:rsidRPr="00C90311" w:rsidRDefault="00F13AA5" w:rsidP="00F13AA5">
            <w:pPr>
              <w:spacing w:before="16" w:after="16"/>
              <w:jc w:val="both"/>
              <w:rPr>
                <w:sz w:val="18"/>
                <w:szCs w:val="18"/>
              </w:rPr>
            </w:pPr>
            <w:r w:rsidRPr="00C90311">
              <w:rPr>
                <w:sz w:val="18"/>
                <w:szCs w:val="18"/>
              </w:rPr>
              <w:t>Ведение огородничества</w:t>
            </w:r>
          </w:p>
        </w:tc>
        <w:tc>
          <w:tcPr>
            <w:tcW w:w="5830" w:type="dxa"/>
          </w:tcPr>
          <w:p w:rsidR="00F13AA5" w:rsidRPr="00C90311" w:rsidRDefault="00F13AA5" w:rsidP="00F13AA5">
            <w:pPr>
              <w:jc w:val="both"/>
              <w:rPr>
                <w:sz w:val="18"/>
                <w:szCs w:val="18"/>
              </w:rPr>
            </w:pPr>
            <w:r w:rsidRPr="00C90311">
              <w:rPr>
                <w:sz w:val="18"/>
                <w:szCs w:val="18"/>
                <w:shd w:val="clear" w:color="auto" w:fill="FFFFFF"/>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057" w:type="dxa"/>
          </w:tcPr>
          <w:p w:rsidR="00F13AA5" w:rsidRPr="00C90311" w:rsidRDefault="00F13AA5" w:rsidP="00F13AA5">
            <w:pPr>
              <w:spacing w:before="16" w:after="16"/>
              <w:jc w:val="center"/>
              <w:rPr>
                <w:sz w:val="18"/>
                <w:szCs w:val="18"/>
              </w:rPr>
            </w:pPr>
            <w:r w:rsidRPr="00C90311">
              <w:rPr>
                <w:sz w:val="18"/>
                <w:szCs w:val="18"/>
              </w:rPr>
              <w:t>13.1</w:t>
            </w:r>
          </w:p>
        </w:tc>
      </w:tr>
      <w:tr w:rsidR="00F13AA5" w:rsidRPr="00C90311" w:rsidTr="002502FD">
        <w:trPr>
          <w:jc w:val="center"/>
        </w:trPr>
        <w:tc>
          <w:tcPr>
            <w:tcW w:w="2222" w:type="dxa"/>
          </w:tcPr>
          <w:p w:rsidR="00F13AA5" w:rsidRPr="00C90311" w:rsidRDefault="00F13AA5" w:rsidP="00F13AA5">
            <w:pPr>
              <w:spacing w:before="16" w:after="16"/>
              <w:jc w:val="both"/>
              <w:rPr>
                <w:sz w:val="18"/>
                <w:szCs w:val="18"/>
              </w:rPr>
            </w:pPr>
            <w:r w:rsidRPr="00C90311">
              <w:rPr>
                <w:sz w:val="18"/>
                <w:szCs w:val="18"/>
              </w:rPr>
              <w:t>Ведение садоводства</w:t>
            </w:r>
          </w:p>
        </w:tc>
        <w:tc>
          <w:tcPr>
            <w:tcW w:w="5830" w:type="dxa"/>
          </w:tcPr>
          <w:p w:rsidR="00F13AA5" w:rsidRPr="00C90311" w:rsidRDefault="00F13AA5" w:rsidP="00F13AA5">
            <w:pPr>
              <w:jc w:val="both"/>
              <w:rPr>
                <w:rFonts w:eastAsia="Calibri"/>
                <w:sz w:val="18"/>
                <w:szCs w:val="18"/>
              </w:rPr>
            </w:pPr>
            <w:r w:rsidRPr="00C90311">
              <w:rPr>
                <w:rFonts w:eastAsia="Calibri"/>
                <w:sz w:val="18"/>
                <w:szCs w:val="18"/>
                <w:shd w:val="clear" w:color="auto" w:fill="FFFFFF"/>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tc>
        <w:tc>
          <w:tcPr>
            <w:tcW w:w="2057" w:type="dxa"/>
          </w:tcPr>
          <w:p w:rsidR="00F13AA5" w:rsidRPr="00C90311" w:rsidRDefault="00F13AA5" w:rsidP="00F13AA5">
            <w:pPr>
              <w:spacing w:before="16" w:after="16"/>
              <w:jc w:val="center"/>
              <w:rPr>
                <w:sz w:val="18"/>
                <w:szCs w:val="18"/>
              </w:rPr>
            </w:pPr>
            <w:r w:rsidRPr="00C90311">
              <w:rPr>
                <w:sz w:val="18"/>
                <w:szCs w:val="18"/>
              </w:rPr>
              <w:t>13.2</w:t>
            </w:r>
          </w:p>
        </w:tc>
      </w:tr>
    </w:tbl>
    <w:p w:rsidR="00F13AA5" w:rsidRPr="00C90311" w:rsidRDefault="00F13AA5" w:rsidP="00F13AA5">
      <w:pPr>
        <w:suppressAutoHyphens w:val="0"/>
        <w:ind w:right="-142"/>
        <w:jc w:val="both"/>
        <w:rPr>
          <w:b/>
          <w:sz w:val="18"/>
          <w:szCs w:val="18"/>
        </w:rPr>
      </w:pPr>
    </w:p>
    <w:p w:rsidR="00F13AA5" w:rsidRPr="00C90311" w:rsidRDefault="00F13AA5" w:rsidP="00F13AA5">
      <w:pPr>
        <w:tabs>
          <w:tab w:val="left" w:pos="9356"/>
        </w:tabs>
        <w:ind w:firstLine="709"/>
        <w:jc w:val="both"/>
        <w:rPr>
          <w:bCs/>
          <w:i/>
          <w:sz w:val="18"/>
          <w:szCs w:val="18"/>
          <w:shd w:val="clear" w:color="auto" w:fill="FFFFFF"/>
        </w:rPr>
      </w:pPr>
      <w:r w:rsidRPr="00C90311">
        <w:rPr>
          <w:bCs/>
          <w:i/>
          <w:sz w:val="18"/>
          <w:szCs w:val="18"/>
          <w:shd w:val="clear" w:color="auto" w:fill="FFFFFF"/>
        </w:rPr>
        <w:t>Примечания: - *размещение объектов капитального строительства допускается,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rsidR="00F13AA5" w:rsidRPr="00C90311" w:rsidRDefault="00F13AA5" w:rsidP="00F13AA5">
      <w:pPr>
        <w:ind w:firstLine="709"/>
        <w:jc w:val="both"/>
        <w:rPr>
          <w:bCs/>
          <w:i/>
          <w:sz w:val="18"/>
          <w:szCs w:val="18"/>
          <w:shd w:val="clear" w:color="auto" w:fill="FFFFFF"/>
        </w:rPr>
      </w:pPr>
      <w:r w:rsidRPr="00C90311">
        <w:rPr>
          <w:bCs/>
          <w:i/>
          <w:sz w:val="18"/>
          <w:szCs w:val="18"/>
        </w:rPr>
        <w:t>** - действие градостроительного регламента возможно после изменения категории земель, в установленном законодательством порядке</w:t>
      </w:r>
    </w:p>
    <w:p w:rsidR="00765AF5" w:rsidRDefault="00F13AA5" w:rsidP="00F13AA5">
      <w:pPr>
        <w:ind w:firstLine="709"/>
        <w:jc w:val="both"/>
        <w:rPr>
          <w:bCs/>
          <w:sz w:val="18"/>
          <w:szCs w:val="18"/>
          <w:shd w:val="clear" w:color="auto" w:fill="FFFFFF"/>
        </w:rPr>
      </w:pPr>
      <w:r w:rsidRPr="00C90311">
        <w:rPr>
          <w:bCs/>
          <w:sz w:val="18"/>
          <w:szCs w:val="18"/>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65AF5" w:rsidRDefault="00765AF5">
      <w:pPr>
        <w:rPr>
          <w:bCs/>
          <w:sz w:val="18"/>
          <w:szCs w:val="18"/>
          <w:shd w:val="clear" w:color="auto" w:fill="FFFFFF"/>
        </w:rPr>
      </w:pPr>
      <w:r>
        <w:rPr>
          <w:bCs/>
          <w:sz w:val="18"/>
          <w:szCs w:val="18"/>
          <w:shd w:val="clear" w:color="auto" w:fill="FFFFFF"/>
        </w:rPr>
        <w:br w:type="page"/>
      </w:r>
    </w:p>
    <w:tbl>
      <w:tblPr>
        <w:tblW w:w="98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2989"/>
        <w:gridCol w:w="6418"/>
      </w:tblGrid>
      <w:tr w:rsidR="00C90311" w:rsidRPr="00C90311" w:rsidTr="002502FD">
        <w:trPr>
          <w:tblHeader/>
          <w:jc w:val="center"/>
        </w:trPr>
        <w:tc>
          <w:tcPr>
            <w:tcW w:w="454" w:type="dxa"/>
            <w:vAlign w:val="center"/>
          </w:tcPr>
          <w:p w:rsidR="00F13AA5" w:rsidRPr="00C90311" w:rsidRDefault="00F13AA5" w:rsidP="002502FD">
            <w:pPr>
              <w:pStyle w:val="ac"/>
              <w:tabs>
                <w:tab w:val="clear" w:pos="340"/>
                <w:tab w:val="decimal" w:pos="284"/>
                <w:tab w:val="left" w:pos="1134"/>
              </w:tabs>
              <w:jc w:val="center"/>
              <w:rPr>
                <w:b/>
                <w:color w:val="auto"/>
                <w:sz w:val="18"/>
                <w:szCs w:val="18"/>
              </w:rPr>
            </w:pPr>
            <w:r w:rsidRPr="00C90311">
              <w:rPr>
                <w:b/>
                <w:color w:val="auto"/>
                <w:sz w:val="18"/>
                <w:szCs w:val="18"/>
              </w:rPr>
              <w:lastRenderedPageBreak/>
              <w:t>№ п/п</w:t>
            </w:r>
          </w:p>
        </w:tc>
        <w:tc>
          <w:tcPr>
            <w:tcW w:w="2989" w:type="dxa"/>
            <w:vAlign w:val="center"/>
          </w:tcPr>
          <w:p w:rsidR="00F13AA5" w:rsidRPr="00C90311" w:rsidRDefault="00F13AA5" w:rsidP="002502FD">
            <w:pPr>
              <w:pStyle w:val="ac"/>
              <w:tabs>
                <w:tab w:val="clear" w:pos="340"/>
                <w:tab w:val="decimal" w:pos="284"/>
                <w:tab w:val="left" w:pos="1134"/>
              </w:tabs>
              <w:jc w:val="center"/>
              <w:rPr>
                <w:b/>
                <w:color w:val="auto"/>
                <w:sz w:val="18"/>
                <w:szCs w:val="18"/>
              </w:rPr>
            </w:pPr>
            <w:r w:rsidRPr="00C90311">
              <w:rPr>
                <w:b/>
                <w:color w:val="auto"/>
                <w:sz w:val="18"/>
                <w:szCs w:val="18"/>
              </w:rPr>
              <w:t>Наименование размера, параметра</w:t>
            </w:r>
          </w:p>
        </w:tc>
        <w:tc>
          <w:tcPr>
            <w:tcW w:w="6418" w:type="dxa"/>
            <w:vAlign w:val="center"/>
          </w:tcPr>
          <w:p w:rsidR="00F13AA5" w:rsidRPr="00C90311" w:rsidRDefault="00F13AA5" w:rsidP="002502FD">
            <w:pPr>
              <w:pStyle w:val="ac"/>
              <w:tabs>
                <w:tab w:val="clear" w:pos="340"/>
                <w:tab w:val="decimal" w:pos="284"/>
                <w:tab w:val="left" w:pos="1134"/>
              </w:tabs>
              <w:jc w:val="center"/>
              <w:rPr>
                <w:b/>
                <w:color w:val="auto"/>
                <w:sz w:val="18"/>
                <w:szCs w:val="18"/>
              </w:rPr>
            </w:pPr>
            <w:r w:rsidRPr="00C90311">
              <w:rPr>
                <w:b/>
                <w:color w:val="auto"/>
                <w:sz w:val="18"/>
                <w:szCs w:val="18"/>
              </w:rPr>
              <w:t>Значение, единица измерения, дополнительные условия</w:t>
            </w:r>
          </w:p>
        </w:tc>
      </w:tr>
      <w:tr w:rsidR="00C90311" w:rsidRPr="00C90311" w:rsidTr="002502FD">
        <w:trPr>
          <w:jc w:val="center"/>
        </w:trPr>
        <w:tc>
          <w:tcPr>
            <w:tcW w:w="9861" w:type="dxa"/>
            <w:gridSpan w:val="3"/>
            <w:vAlign w:val="center"/>
          </w:tcPr>
          <w:p w:rsidR="00F13AA5" w:rsidRPr="00C90311" w:rsidRDefault="00F13AA5" w:rsidP="002502FD">
            <w:pPr>
              <w:pStyle w:val="ac"/>
              <w:tabs>
                <w:tab w:val="clear" w:pos="340"/>
                <w:tab w:val="decimal" w:pos="284"/>
                <w:tab w:val="left" w:pos="1134"/>
              </w:tabs>
              <w:jc w:val="center"/>
              <w:rPr>
                <w:b/>
                <w:color w:val="auto"/>
                <w:sz w:val="18"/>
                <w:szCs w:val="18"/>
              </w:rPr>
            </w:pPr>
            <w:r w:rsidRPr="00C90311">
              <w:rPr>
                <w:b/>
                <w:color w:val="auto"/>
                <w:sz w:val="18"/>
                <w:szCs w:val="18"/>
              </w:rPr>
              <w:t>Для объектов капитального строительства</w:t>
            </w:r>
          </w:p>
        </w:tc>
      </w:tr>
      <w:tr w:rsidR="00C90311" w:rsidRPr="00C90311" w:rsidTr="002502FD">
        <w:trPr>
          <w:jc w:val="center"/>
        </w:trPr>
        <w:tc>
          <w:tcPr>
            <w:tcW w:w="454" w:type="dxa"/>
          </w:tcPr>
          <w:p w:rsidR="00F13AA5" w:rsidRPr="00C90311" w:rsidRDefault="00F13AA5" w:rsidP="002502FD">
            <w:pPr>
              <w:pStyle w:val="ac"/>
              <w:tabs>
                <w:tab w:val="clear" w:pos="340"/>
                <w:tab w:val="decimal" w:pos="284"/>
                <w:tab w:val="left" w:pos="1134"/>
              </w:tabs>
              <w:rPr>
                <w:color w:val="auto"/>
                <w:sz w:val="18"/>
                <w:szCs w:val="18"/>
              </w:rPr>
            </w:pPr>
            <w:r w:rsidRPr="00C90311">
              <w:rPr>
                <w:color w:val="auto"/>
                <w:sz w:val="18"/>
                <w:szCs w:val="18"/>
              </w:rPr>
              <w:t>1</w:t>
            </w:r>
          </w:p>
        </w:tc>
        <w:tc>
          <w:tcPr>
            <w:tcW w:w="2989" w:type="dxa"/>
          </w:tcPr>
          <w:p w:rsidR="00F13AA5" w:rsidRPr="00C90311" w:rsidRDefault="00F13AA5" w:rsidP="002502FD">
            <w:pPr>
              <w:pStyle w:val="a5"/>
              <w:ind w:left="23"/>
              <w:rPr>
                <w:sz w:val="18"/>
                <w:szCs w:val="18"/>
              </w:rPr>
            </w:pPr>
            <w:r w:rsidRPr="00C90311">
              <w:rPr>
                <w:spacing w:val="2"/>
                <w:sz w:val="18"/>
                <w:szCs w:val="18"/>
                <w:shd w:val="clear" w:color="auto" w:fill="FFFFFF"/>
              </w:rPr>
              <w:t>Предельные (минимальные и (или) максимальные) размеры земельных участков, в том числе их площадь</w:t>
            </w:r>
          </w:p>
        </w:tc>
        <w:tc>
          <w:tcPr>
            <w:tcW w:w="6418" w:type="dxa"/>
          </w:tcPr>
          <w:p w:rsidR="00F13AA5" w:rsidRPr="00C90311" w:rsidRDefault="00F13AA5" w:rsidP="002502FD">
            <w:pPr>
              <w:pStyle w:val="a5"/>
              <w:tabs>
                <w:tab w:val="left" w:pos="-28"/>
              </w:tabs>
              <w:rPr>
                <w:sz w:val="18"/>
                <w:szCs w:val="18"/>
              </w:rPr>
            </w:pPr>
            <w:r w:rsidRPr="00C90311">
              <w:rPr>
                <w:rStyle w:val="8"/>
                <w:sz w:val="18"/>
                <w:szCs w:val="18"/>
              </w:rPr>
              <w:t xml:space="preserve">1) минимальная площадь земельного участка для размещения индивидуального жилого дома </w:t>
            </w:r>
            <w:r w:rsidRPr="00C90311">
              <w:rPr>
                <w:rStyle w:val="811"/>
                <w:sz w:val="18"/>
                <w:szCs w:val="18"/>
              </w:rPr>
              <w:t xml:space="preserve">- </w:t>
            </w:r>
            <w:r w:rsidRPr="00C90311">
              <w:rPr>
                <w:rStyle w:val="79"/>
                <w:sz w:val="18"/>
                <w:szCs w:val="18"/>
              </w:rPr>
              <w:t>500 кв. м;</w:t>
            </w:r>
          </w:p>
          <w:p w:rsidR="00F13AA5" w:rsidRPr="00C90311" w:rsidRDefault="00F13AA5" w:rsidP="002502FD">
            <w:pPr>
              <w:pStyle w:val="a5"/>
              <w:tabs>
                <w:tab w:val="left" w:pos="-28"/>
              </w:tabs>
              <w:rPr>
                <w:sz w:val="18"/>
                <w:szCs w:val="18"/>
              </w:rPr>
            </w:pPr>
            <w:r w:rsidRPr="00C90311">
              <w:rPr>
                <w:rStyle w:val="8"/>
                <w:sz w:val="18"/>
                <w:szCs w:val="18"/>
              </w:rPr>
              <w:t xml:space="preserve">2) минимальная площадь приусадебного участка личного подсобного хозяйства - </w:t>
            </w:r>
            <w:r w:rsidRPr="00C90311">
              <w:rPr>
                <w:rStyle w:val="79"/>
                <w:sz w:val="18"/>
                <w:szCs w:val="18"/>
              </w:rPr>
              <w:t>500 кв. м;</w:t>
            </w:r>
          </w:p>
          <w:p w:rsidR="00F13AA5" w:rsidRPr="00C90311" w:rsidRDefault="00F13AA5" w:rsidP="002502FD">
            <w:pPr>
              <w:autoSpaceDE w:val="0"/>
              <w:autoSpaceDN w:val="0"/>
              <w:adjustRightInd w:val="0"/>
              <w:jc w:val="both"/>
              <w:rPr>
                <w:bCs/>
                <w:sz w:val="18"/>
                <w:szCs w:val="18"/>
              </w:rPr>
            </w:pPr>
            <w:r w:rsidRPr="00C90311">
              <w:rPr>
                <w:bCs/>
                <w:sz w:val="18"/>
                <w:szCs w:val="18"/>
              </w:rPr>
              <w:t xml:space="preserve">3) максимальная площадь земельного участка для размещения одного блока блокированного жилого дома - </w:t>
            </w:r>
            <w:r w:rsidRPr="00C90311">
              <w:rPr>
                <w:b/>
                <w:bCs/>
                <w:sz w:val="18"/>
                <w:szCs w:val="18"/>
              </w:rPr>
              <w:t>150 кв. м.</w:t>
            </w:r>
            <w:r w:rsidRPr="00C90311">
              <w:rPr>
                <w:bCs/>
                <w:sz w:val="18"/>
                <w:szCs w:val="18"/>
              </w:rPr>
              <w:t xml:space="preserve"> Максимальное количество блоков 10;</w:t>
            </w:r>
          </w:p>
          <w:p w:rsidR="00F13AA5" w:rsidRPr="00C90311" w:rsidRDefault="00F13AA5" w:rsidP="002502FD">
            <w:pPr>
              <w:autoSpaceDE w:val="0"/>
              <w:autoSpaceDN w:val="0"/>
              <w:adjustRightInd w:val="0"/>
              <w:jc w:val="both"/>
              <w:rPr>
                <w:rStyle w:val="8"/>
                <w:sz w:val="18"/>
                <w:szCs w:val="18"/>
              </w:rPr>
            </w:pPr>
            <w:r w:rsidRPr="00C90311">
              <w:rPr>
                <w:bCs/>
                <w:sz w:val="18"/>
                <w:szCs w:val="18"/>
              </w:rPr>
              <w:t xml:space="preserve">4) </w:t>
            </w:r>
            <w:r w:rsidRPr="00C90311">
              <w:rPr>
                <w:rStyle w:val="8"/>
                <w:sz w:val="18"/>
                <w:szCs w:val="18"/>
              </w:rPr>
              <w:t>максимальная площадь земельного участка для размещения индивидуального жилого дома не устанавливается;</w:t>
            </w:r>
          </w:p>
          <w:p w:rsidR="00F13AA5" w:rsidRPr="00C90311" w:rsidRDefault="00F13AA5" w:rsidP="002502FD">
            <w:pPr>
              <w:autoSpaceDE w:val="0"/>
              <w:autoSpaceDN w:val="0"/>
              <w:adjustRightInd w:val="0"/>
              <w:jc w:val="both"/>
              <w:rPr>
                <w:bCs/>
                <w:sz w:val="18"/>
                <w:szCs w:val="18"/>
              </w:rPr>
            </w:pPr>
            <w:r w:rsidRPr="00C90311">
              <w:rPr>
                <w:rStyle w:val="8"/>
                <w:sz w:val="18"/>
                <w:szCs w:val="18"/>
              </w:rPr>
              <w:t>5) максимальная площадь приусадебного участка личного подсобного хозяйства не устанавливается;</w:t>
            </w:r>
          </w:p>
          <w:p w:rsidR="00F13AA5" w:rsidRPr="00C90311" w:rsidRDefault="00F13AA5" w:rsidP="002502FD">
            <w:pPr>
              <w:pStyle w:val="a5"/>
              <w:tabs>
                <w:tab w:val="left" w:pos="-28"/>
                <w:tab w:val="left" w:pos="254"/>
              </w:tabs>
              <w:rPr>
                <w:sz w:val="18"/>
                <w:szCs w:val="18"/>
              </w:rPr>
            </w:pPr>
            <w:r w:rsidRPr="00C90311">
              <w:rPr>
                <w:bCs/>
                <w:sz w:val="18"/>
                <w:szCs w:val="18"/>
              </w:rPr>
              <w:t>6) максимальный и минимальный размер земельного участка для иных объектов не подлежит установлению</w:t>
            </w:r>
          </w:p>
        </w:tc>
      </w:tr>
      <w:tr w:rsidR="00C90311" w:rsidRPr="00C90311" w:rsidTr="002502FD">
        <w:trPr>
          <w:jc w:val="center"/>
        </w:trPr>
        <w:tc>
          <w:tcPr>
            <w:tcW w:w="454" w:type="dxa"/>
          </w:tcPr>
          <w:p w:rsidR="00F13AA5" w:rsidRPr="00C90311" w:rsidRDefault="00F13AA5" w:rsidP="002502FD">
            <w:pPr>
              <w:pStyle w:val="ac"/>
              <w:tabs>
                <w:tab w:val="clear" w:pos="340"/>
                <w:tab w:val="decimal" w:pos="284"/>
                <w:tab w:val="left" w:pos="1134"/>
              </w:tabs>
              <w:rPr>
                <w:color w:val="auto"/>
                <w:sz w:val="18"/>
                <w:szCs w:val="18"/>
              </w:rPr>
            </w:pPr>
            <w:r w:rsidRPr="00C90311">
              <w:rPr>
                <w:color w:val="auto"/>
                <w:sz w:val="18"/>
                <w:szCs w:val="18"/>
              </w:rPr>
              <w:t>2</w:t>
            </w:r>
          </w:p>
        </w:tc>
        <w:tc>
          <w:tcPr>
            <w:tcW w:w="2989" w:type="dxa"/>
          </w:tcPr>
          <w:p w:rsidR="00F13AA5" w:rsidRPr="00C90311" w:rsidRDefault="00F13AA5" w:rsidP="002502FD">
            <w:pPr>
              <w:pStyle w:val="a5"/>
              <w:ind w:left="23"/>
              <w:rPr>
                <w:sz w:val="18"/>
                <w:szCs w:val="18"/>
              </w:rPr>
            </w:pPr>
            <w:r w:rsidRPr="00C90311">
              <w:rPr>
                <w:rStyle w:val="8"/>
                <w:sz w:val="18"/>
                <w:szCs w:val="18"/>
              </w:rPr>
              <w:t>Минимальный отступ от границ земельных участков до зданий, строений, сооружений</w:t>
            </w:r>
          </w:p>
        </w:tc>
        <w:tc>
          <w:tcPr>
            <w:tcW w:w="6418" w:type="dxa"/>
          </w:tcPr>
          <w:p w:rsidR="00F13AA5" w:rsidRPr="00C90311" w:rsidRDefault="00F13AA5" w:rsidP="00F13AA5">
            <w:pPr>
              <w:pStyle w:val="a5"/>
              <w:widowControl w:val="0"/>
              <w:numPr>
                <w:ilvl w:val="0"/>
                <w:numId w:val="17"/>
              </w:numPr>
              <w:tabs>
                <w:tab w:val="left" w:pos="217"/>
              </w:tabs>
              <w:suppressAutoHyphens w:val="0"/>
              <w:ind w:left="0" w:firstLine="0"/>
              <w:rPr>
                <w:rStyle w:val="79"/>
                <w:sz w:val="18"/>
                <w:szCs w:val="18"/>
              </w:rPr>
            </w:pPr>
            <w:r w:rsidRPr="00C90311">
              <w:rPr>
                <w:rStyle w:val="8"/>
                <w:sz w:val="18"/>
                <w:szCs w:val="18"/>
              </w:rPr>
              <w:t xml:space="preserve">в отношении земельных участков, предназначенных для размещения и эксплуатации индивидуальных жилых домов, от границ земельного участка до основного строения (стены жилого дома) - </w:t>
            </w:r>
            <w:r w:rsidRPr="00C90311">
              <w:rPr>
                <w:rStyle w:val="815"/>
                <w:sz w:val="18"/>
                <w:szCs w:val="18"/>
              </w:rPr>
              <w:t xml:space="preserve">3 </w:t>
            </w:r>
            <w:r w:rsidRPr="00C90311">
              <w:rPr>
                <w:rStyle w:val="79"/>
                <w:sz w:val="18"/>
                <w:szCs w:val="18"/>
              </w:rPr>
              <w:t xml:space="preserve">м, </w:t>
            </w:r>
            <w:r w:rsidRPr="00C90311">
              <w:rPr>
                <w:rStyle w:val="8"/>
                <w:sz w:val="18"/>
                <w:szCs w:val="18"/>
              </w:rPr>
              <w:t xml:space="preserve">до прочих хозяйственных построек, строений, сооружений вспомогательного использования, открытых стоянок </w:t>
            </w:r>
            <w:r w:rsidRPr="00C90311">
              <w:rPr>
                <w:rStyle w:val="811"/>
                <w:sz w:val="18"/>
                <w:szCs w:val="18"/>
              </w:rPr>
              <w:t xml:space="preserve">- </w:t>
            </w:r>
            <w:r w:rsidRPr="00C90311">
              <w:rPr>
                <w:rStyle w:val="815"/>
                <w:sz w:val="18"/>
                <w:szCs w:val="18"/>
              </w:rPr>
              <w:t xml:space="preserve">1 </w:t>
            </w:r>
            <w:r w:rsidRPr="00C90311">
              <w:rPr>
                <w:rStyle w:val="79"/>
                <w:sz w:val="18"/>
                <w:szCs w:val="18"/>
              </w:rPr>
              <w:t>м.</w:t>
            </w:r>
          </w:p>
          <w:p w:rsidR="00F13AA5" w:rsidRPr="00C90311" w:rsidRDefault="00F13AA5" w:rsidP="002502FD">
            <w:pPr>
              <w:autoSpaceDE w:val="0"/>
              <w:autoSpaceDN w:val="0"/>
              <w:adjustRightInd w:val="0"/>
              <w:jc w:val="both"/>
              <w:rPr>
                <w:bCs/>
                <w:sz w:val="18"/>
                <w:szCs w:val="18"/>
              </w:rPr>
            </w:pPr>
            <w:r w:rsidRPr="00C90311">
              <w:rPr>
                <w:bCs/>
                <w:sz w:val="18"/>
                <w:szCs w:val="18"/>
              </w:rPr>
              <w:t xml:space="preserve">2) </w:t>
            </w:r>
            <w:r w:rsidRPr="00C90311">
              <w:rPr>
                <w:b/>
                <w:bCs/>
                <w:sz w:val="18"/>
                <w:szCs w:val="18"/>
              </w:rPr>
              <w:t>5 м</w:t>
            </w:r>
            <w:r w:rsidRPr="00C90311">
              <w:rPr>
                <w:bCs/>
                <w:sz w:val="18"/>
                <w:szCs w:val="18"/>
              </w:rPr>
              <w:t xml:space="preserve"> со стороны улиц;</w:t>
            </w:r>
          </w:p>
          <w:p w:rsidR="00F13AA5" w:rsidRPr="00C90311" w:rsidRDefault="00F13AA5" w:rsidP="002502FD">
            <w:pPr>
              <w:pStyle w:val="a5"/>
              <w:tabs>
                <w:tab w:val="left" w:pos="217"/>
              </w:tabs>
              <w:rPr>
                <w:rStyle w:val="79"/>
                <w:b w:val="0"/>
                <w:sz w:val="18"/>
                <w:szCs w:val="18"/>
              </w:rPr>
            </w:pPr>
            <w:r w:rsidRPr="00C90311">
              <w:rPr>
                <w:bCs/>
                <w:sz w:val="18"/>
                <w:szCs w:val="18"/>
              </w:rPr>
              <w:t xml:space="preserve">3) </w:t>
            </w:r>
            <w:r w:rsidRPr="00C90311">
              <w:rPr>
                <w:b/>
                <w:bCs/>
                <w:sz w:val="18"/>
                <w:szCs w:val="18"/>
              </w:rPr>
              <w:t>3 м</w:t>
            </w:r>
            <w:r w:rsidRPr="00C90311">
              <w:rPr>
                <w:bCs/>
                <w:sz w:val="18"/>
                <w:szCs w:val="18"/>
              </w:rPr>
              <w:t xml:space="preserve"> со стороны проезда</w:t>
            </w:r>
            <w:r w:rsidRPr="00C90311">
              <w:rPr>
                <w:rStyle w:val="79"/>
                <w:sz w:val="18"/>
                <w:szCs w:val="18"/>
              </w:rPr>
              <w:t xml:space="preserve">. </w:t>
            </w:r>
          </w:p>
          <w:p w:rsidR="00F13AA5" w:rsidRPr="00C90311" w:rsidRDefault="00F13AA5" w:rsidP="002502FD">
            <w:pPr>
              <w:pStyle w:val="a5"/>
              <w:tabs>
                <w:tab w:val="left" w:pos="212"/>
              </w:tabs>
              <w:rPr>
                <w:spacing w:val="2"/>
                <w:sz w:val="18"/>
                <w:szCs w:val="18"/>
                <w:shd w:val="clear" w:color="auto" w:fill="FFFFFF"/>
              </w:rPr>
            </w:pPr>
            <w:r w:rsidRPr="00C90311">
              <w:rPr>
                <w:spacing w:val="2"/>
                <w:sz w:val="18"/>
                <w:szCs w:val="18"/>
                <w:shd w:val="clear" w:color="auto" w:fill="FFFFFF"/>
              </w:rPr>
              <w:t>4) минимальный отступ от красной линии до зданий строений и сооружений:</w:t>
            </w:r>
          </w:p>
          <w:p w:rsidR="00F13AA5" w:rsidRPr="00C90311" w:rsidRDefault="00F13AA5" w:rsidP="002502FD">
            <w:pPr>
              <w:pStyle w:val="a5"/>
              <w:tabs>
                <w:tab w:val="left" w:pos="212"/>
              </w:tabs>
              <w:rPr>
                <w:sz w:val="18"/>
                <w:szCs w:val="18"/>
              </w:rPr>
            </w:pPr>
            <w:r w:rsidRPr="00C90311">
              <w:rPr>
                <w:spacing w:val="2"/>
                <w:sz w:val="18"/>
                <w:szCs w:val="18"/>
                <w:shd w:val="clear" w:color="auto" w:fill="FFFFFF"/>
              </w:rPr>
              <w:t xml:space="preserve">а) </w:t>
            </w:r>
            <w:r w:rsidRPr="00C90311">
              <w:rPr>
                <w:b/>
                <w:spacing w:val="2"/>
                <w:sz w:val="18"/>
                <w:szCs w:val="18"/>
                <w:shd w:val="clear" w:color="auto" w:fill="FFFFFF"/>
              </w:rPr>
              <w:t>5 м</w:t>
            </w:r>
            <w:r w:rsidRPr="00C90311">
              <w:rPr>
                <w:spacing w:val="2"/>
                <w:sz w:val="18"/>
                <w:szCs w:val="18"/>
                <w:shd w:val="clear" w:color="auto" w:fill="FFFFFF"/>
              </w:rPr>
              <w:t xml:space="preserve"> при осуществлении нового </w:t>
            </w:r>
            <w:proofErr w:type="gramStart"/>
            <w:r w:rsidRPr="00C90311">
              <w:rPr>
                <w:spacing w:val="2"/>
                <w:sz w:val="18"/>
                <w:szCs w:val="18"/>
                <w:shd w:val="clear" w:color="auto" w:fill="FFFFFF"/>
              </w:rPr>
              <w:t>строительства;</w:t>
            </w:r>
            <w:r w:rsidRPr="00C90311">
              <w:rPr>
                <w:spacing w:val="2"/>
                <w:sz w:val="18"/>
                <w:szCs w:val="18"/>
              </w:rPr>
              <w:br/>
            </w:r>
            <w:r w:rsidRPr="00C90311">
              <w:rPr>
                <w:spacing w:val="2"/>
                <w:sz w:val="18"/>
                <w:szCs w:val="18"/>
                <w:shd w:val="clear" w:color="auto" w:fill="FFFFFF"/>
              </w:rPr>
              <w:t>б</w:t>
            </w:r>
            <w:proofErr w:type="gramEnd"/>
            <w:r w:rsidRPr="00C90311">
              <w:rPr>
                <w:spacing w:val="2"/>
                <w:sz w:val="18"/>
                <w:szCs w:val="18"/>
                <w:shd w:val="clear" w:color="auto" w:fill="FFFFFF"/>
              </w:rPr>
              <w:t xml:space="preserve">) </w:t>
            </w:r>
            <w:r w:rsidRPr="00C90311">
              <w:rPr>
                <w:b/>
                <w:spacing w:val="2"/>
                <w:sz w:val="18"/>
                <w:szCs w:val="18"/>
                <w:shd w:val="clear" w:color="auto" w:fill="FFFFFF"/>
              </w:rPr>
              <w:t>25 м</w:t>
            </w:r>
            <w:r w:rsidRPr="00C90311">
              <w:rPr>
                <w:spacing w:val="2"/>
                <w:sz w:val="18"/>
                <w:szCs w:val="18"/>
                <w:shd w:val="clear" w:color="auto" w:fill="FFFFFF"/>
              </w:rPr>
              <w:t xml:space="preserve"> до зданий дошкольных образованных организаций и зданий организаций начального общего и среднего (полного) общего образования.</w:t>
            </w:r>
            <w:r w:rsidRPr="00C90311">
              <w:rPr>
                <w:spacing w:val="2"/>
                <w:sz w:val="18"/>
                <w:szCs w:val="18"/>
              </w:rPr>
              <w:br/>
            </w:r>
            <w:r w:rsidRPr="00C90311">
              <w:rPr>
                <w:rFonts w:eastAsia="TimesNewRoman,Bold"/>
                <w:sz w:val="18"/>
                <w:szCs w:val="18"/>
              </w:rPr>
              <w:t>При осуществлении проектирования и строительства в границах реконструируемой застройки, с учетом линии регулирования застройки</w:t>
            </w:r>
          </w:p>
        </w:tc>
      </w:tr>
      <w:tr w:rsidR="00C90311" w:rsidRPr="00C90311" w:rsidTr="002502FD">
        <w:trPr>
          <w:jc w:val="center"/>
        </w:trPr>
        <w:tc>
          <w:tcPr>
            <w:tcW w:w="454" w:type="dxa"/>
          </w:tcPr>
          <w:p w:rsidR="00F13AA5" w:rsidRPr="00C90311" w:rsidRDefault="00F13AA5" w:rsidP="002502FD">
            <w:pPr>
              <w:pStyle w:val="ac"/>
              <w:tabs>
                <w:tab w:val="clear" w:pos="340"/>
                <w:tab w:val="decimal" w:pos="284"/>
                <w:tab w:val="left" w:pos="1134"/>
              </w:tabs>
              <w:rPr>
                <w:color w:val="auto"/>
                <w:sz w:val="18"/>
                <w:szCs w:val="18"/>
              </w:rPr>
            </w:pPr>
            <w:r w:rsidRPr="00C90311">
              <w:rPr>
                <w:color w:val="auto"/>
                <w:sz w:val="18"/>
                <w:szCs w:val="18"/>
              </w:rPr>
              <w:t>3</w:t>
            </w:r>
          </w:p>
        </w:tc>
        <w:tc>
          <w:tcPr>
            <w:tcW w:w="2989" w:type="dxa"/>
          </w:tcPr>
          <w:p w:rsidR="00F13AA5" w:rsidRPr="00C90311" w:rsidRDefault="00F13AA5" w:rsidP="002502FD">
            <w:pPr>
              <w:pStyle w:val="a5"/>
              <w:ind w:left="23"/>
              <w:rPr>
                <w:sz w:val="18"/>
                <w:szCs w:val="18"/>
              </w:rPr>
            </w:pPr>
            <w:r w:rsidRPr="00C90311">
              <w:rPr>
                <w:spacing w:val="2"/>
                <w:sz w:val="18"/>
                <w:szCs w:val="18"/>
                <w:shd w:val="clear" w:color="auto" w:fill="FFFFFF"/>
              </w:rPr>
              <w:t>Предельное количество этажей или предельную высоту зданий, строений, сооружений</w:t>
            </w:r>
          </w:p>
        </w:tc>
        <w:tc>
          <w:tcPr>
            <w:tcW w:w="6418" w:type="dxa"/>
          </w:tcPr>
          <w:p w:rsidR="00F13AA5" w:rsidRPr="00C90311" w:rsidRDefault="00F13AA5" w:rsidP="002502FD">
            <w:pPr>
              <w:pStyle w:val="a5"/>
              <w:tabs>
                <w:tab w:val="left" w:pos="168"/>
              </w:tabs>
              <w:ind w:left="23"/>
              <w:rPr>
                <w:b/>
                <w:sz w:val="18"/>
                <w:szCs w:val="18"/>
              </w:rPr>
            </w:pPr>
            <w:r w:rsidRPr="00C90311">
              <w:rPr>
                <w:rStyle w:val="8"/>
                <w:b/>
                <w:sz w:val="18"/>
                <w:szCs w:val="18"/>
              </w:rPr>
              <w:t>3 этажа</w:t>
            </w:r>
          </w:p>
          <w:p w:rsidR="00F13AA5" w:rsidRPr="00C90311" w:rsidRDefault="00F13AA5" w:rsidP="002502FD">
            <w:pPr>
              <w:pStyle w:val="a5"/>
              <w:tabs>
                <w:tab w:val="left" w:pos="207"/>
              </w:tabs>
              <w:ind w:left="23"/>
              <w:rPr>
                <w:sz w:val="18"/>
                <w:szCs w:val="18"/>
              </w:rPr>
            </w:pPr>
          </w:p>
        </w:tc>
      </w:tr>
      <w:tr w:rsidR="00C90311" w:rsidRPr="00C90311" w:rsidTr="002502FD">
        <w:trPr>
          <w:jc w:val="center"/>
        </w:trPr>
        <w:tc>
          <w:tcPr>
            <w:tcW w:w="454" w:type="dxa"/>
          </w:tcPr>
          <w:p w:rsidR="00F13AA5" w:rsidRPr="00C90311" w:rsidRDefault="00F13AA5" w:rsidP="002502FD">
            <w:pPr>
              <w:pStyle w:val="ac"/>
              <w:tabs>
                <w:tab w:val="clear" w:pos="340"/>
                <w:tab w:val="decimal" w:pos="284"/>
                <w:tab w:val="left" w:pos="1134"/>
              </w:tabs>
              <w:rPr>
                <w:color w:val="auto"/>
                <w:sz w:val="18"/>
                <w:szCs w:val="18"/>
              </w:rPr>
            </w:pPr>
            <w:r w:rsidRPr="00C90311">
              <w:rPr>
                <w:color w:val="auto"/>
                <w:sz w:val="18"/>
                <w:szCs w:val="18"/>
              </w:rPr>
              <w:t>4</w:t>
            </w:r>
          </w:p>
        </w:tc>
        <w:tc>
          <w:tcPr>
            <w:tcW w:w="2989" w:type="dxa"/>
          </w:tcPr>
          <w:p w:rsidR="00F13AA5" w:rsidRPr="00C90311" w:rsidRDefault="00F13AA5" w:rsidP="002502FD">
            <w:pPr>
              <w:pStyle w:val="a5"/>
              <w:ind w:left="23"/>
              <w:rPr>
                <w:sz w:val="18"/>
                <w:szCs w:val="18"/>
              </w:rPr>
            </w:pPr>
            <w:r w:rsidRPr="00C90311">
              <w:rPr>
                <w:spacing w:val="2"/>
                <w:sz w:val="18"/>
                <w:szCs w:val="18"/>
                <w:shd w:val="clear" w:color="auto" w:fill="FFFFFF"/>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6418" w:type="dxa"/>
          </w:tcPr>
          <w:p w:rsidR="00F13AA5" w:rsidRPr="00C90311" w:rsidRDefault="00F13AA5" w:rsidP="002502FD">
            <w:pPr>
              <w:pStyle w:val="a5"/>
              <w:ind w:left="23"/>
              <w:rPr>
                <w:sz w:val="18"/>
                <w:szCs w:val="18"/>
              </w:rPr>
            </w:pPr>
            <w:r w:rsidRPr="00C90311">
              <w:rPr>
                <w:rStyle w:val="8"/>
                <w:sz w:val="18"/>
                <w:szCs w:val="18"/>
              </w:rPr>
              <w:t xml:space="preserve">1) </w:t>
            </w:r>
            <w:r w:rsidRPr="00C90311">
              <w:rPr>
                <w:rStyle w:val="8"/>
                <w:b/>
                <w:sz w:val="18"/>
                <w:szCs w:val="18"/>
              </w:rPr>
              <w:t>20%</w:t>
            </w:r>
            <w:r w:rsidRPr="00C90311">
              <w:rPr>
                <w:rStyle w:val="8"/>
                <w:sz w:val="18"/>
                <w:szCs w:val="18"/>
              </w:rPr>
              <w:t xml:space="preserve"> для размещения индивидуального жилого дома;</w:t>
            </w:r>
          </w:p>
          <w:p w:rsidR="00F13AA5" w:rsidRPr="00C90311" w:rsidRDefault="00F13AA5" w:rsidP="002502FD">
            <w:pPr>
              <w:pStyle w:val="a5"/>
              <w:tabs>
                <w:tab w:val="left" w:pos="182"/>
              </w:tabs>
              <w:ind w:left="23"/>
              <w:rPr>
                <w:sz w:val="18"/>
                <w:szCs w:val="18"/>
              </w:rPr>
            </w:pPr>
            <w:r w:rsidRPr="00C90311">
              <w:rPr>
                <w:rStyle w:val="8"/>
                <w:sz w:val="18"/>
                <w:szCs w:val="18"/>
              </w:rPr>
              <w:t xml:space="preserve">2) </w:t>
            </w:r>
            <w:r w:rsidRPr="00C90311">
              <w:rPr>
                <w:rStyle w:val="8"/>
                <w:b/>
                <w:sz w:val="18"/>
                <w:szCs w:val="18"/>
              </w:rPr>
              <w:t>30%</w:t>
            </w:r>
            <w:r w:rsidRPr="00C90311">
              <w:rPr>
                <w:rStyle w:val="8"/>
                <w:sz w:val="18"/>
                <w:szCs w:val="18"/>
              </w:rPr>
              <w:t xml:space="preserve"> для размещения объектов дошкольного образования;</w:t>
            </w:r>
          </w:p>
          <w:p w:rsidR="00F13AA5" w:rsidRPr="00C90311" w:rsidRDefault="00F13AA5" w:rsidP="002502FD">
            <w:pPr>
              <w:pStyle w:val="a5"/>
              <w:tabs>
                <w:tab w:val="left" w:pos="187"/>
              </w:tabs>
              <w:ind w:left="23"/>
              <w:rPr>
                <w:sz w:val="18"/>
                <w:szCs w:val="18"/>
              </w:rPr>
            </w:pPr>
            <w:r w:rsidRPr="00C90311">
              <w:rPr>
                <w:rStyle w:val="79"/>
                <w:sz w:val="18"/>
                <w:szCs w:val="18"/>
              </w:rPr>
              <w:t xml:space="preserve">3) 40% </w:t>
            </w:r>
            <w:r w:rsidRPr="00C90311">
              <w:rPr>
                <w:rStyle w:val="8"/>
                <w:sz w:val="18"/>
                <w:szCs w:val="18"/>
              </w:rPr>
              <w:t>для размещения объектов общеобразовательного назначения;</w:t>
            </w:r>
          </w:p>
          <w:p w:rsidR="00F13AA5" w:rsidRPr="00C90311" w:rsidRDefault="00F13AA5" w:rsidP="002502FD">
            <w:pPr>
              <w:pStyle w:val="a5"/>
              <w:tabs>
                <w:tab w:val="left" w:pos="207"/>
              </w:tabs>
              <w:ind w:left="23"/>
              <w:rPr>
                <w:sz w:val="18"/>
                <w:szCs w:val="18"/>
              </w:rPr>
            </w:pPr>
            <w:r w:rsidRPr="00C90311">
              <w:rPr>
                <w:rStyle w:val="8"/>
                <w:sz w:val="18"/>
                <w:szCs w:val="18"/>
              </w:rPr>
              <w:t xml:space="preserve">4) </w:t>
            </w:r>
            <w:r w:rsidRPr="00C90311">
              <w:rPr>
                <w:rStyle w:val="811"/>
                <w:sz w:val="18"/>
                <w:szCs w:val="18"/>
              </w:rPr>
              <w:t xml:space="preserve">максимальный процент застройки в границах земельного участка для иных объектов </w:t>
            </w:r>
            <w:r w:rsidRPr="00C90311">
              <w:rPr>
                <w:rStyle w:val="811"/>
                <w:b/>
                <w:sz w:val="18"/>
                <w:szCs w:val="18"/>
              </w:rPr>
              <w:t>80</w:t>
            </w:r>
            <w:r w:rsidRPr="00C90311">
              <w:rPr>
                <w:rStyle w:val="811"/>
                <w:sz w:val="18"/>
                <w:szCs w:val="18"/>
              </w:rPr>
              <w:t>%</w:t>
            </w:r>
          </w:p>
        </w:tc>
      </w:tr>
      <w:tr w:rsidR="00C90311" w:rsidRPr="00C90311" w:rsidTr="002502FD">
        <w:trPr>
          <w:jc w:val="center"/>
        </w:trPr>
        <w:tc>
          <w:tcPr>
            <w:tcW w:w="454" w:type="dxa"/>
          </w:tcPr>
          <w:p w:rsidR="00F13AA5" w:rsidRPr="00C90311" w:rsidRDefault="00F13AA5" w:rsidP="002502FD">
            <w:pPr>
              <w:pStyle w:val="ac"/>
              <w:tabs>
                <w:tab w:val="clear" w:pos="340"/>
                <w:tab w:val="decimal" w:pos="284"/>
                <w:tab w:val="left" w:pos="1134"/>
              </w:tabs>
              <w:rPr>
                <w:color w:val="auto"/>
                <w:sz w:val="18"/>
                <w:szCs w:val="18"/>
              </w:rPr>
            </w:pPr>
            <w:r w:rsidRPr="00C90311">
              <w:rPr>
                <w:color w:val="auto"/>
                <w:sz w:val="18"/>
                <w:szCs w:val="18"/>
              </w:rPr>
              <w:t>5</w:t>
            </w:r>
          </w:p>
        </w:tc>
        <w:tc>
          <w:tcPr>
            <w:tcW w:w="2989" w:type="dxa"/>
          </w:tcPr>
          <w:p w:rsidR="00F13AA5" w:rsidRPr="00C90311" w:rsidRDefault="00F13AA5" w:rsidP="002502FD">
            <w:pPr>
              <w:pStyle w:val="a5"/>
              <w:ind w:left="23"/>
              <w:rPr>
                <w:sz w:val="18"/>
                <w:szCs w:val="18"/>
              </w:rPr>
            </w:pPr>
            <w:r w:rsidRPr="00C90311">
              <w:rPr>
                <w:sz w:val="18"/>
                <w:szCs w:val="18"/>
              </w:rPr>
              <w:t>иные предельные параметры разрешенного строительства, реконструкции объектов капитального строительства</w:t>
            </w:r>
          </w:p>
        </w:tc>
        <w:tc>
          <w:tcPr>
            <w:tcW w:w="6418" w:type="dxa"/>
          </w:tcPr>
          <w:p w:rsidR="00F13AA5" w:rsidRPr="00C90311" w:rsidRDefault="00F13AA5" w:rsidP="002502FD">
            <w:pPr>
              <w:pStyle w:val="a5"/>
              <w:ind w:left="23"/>
              <w:rPr>
                <w:sz w:val="18"/>
                <w:szCs w:val="18"/>
                <w:vertAlign w:val="superscript"/>
              </w:rPr>
            </w:pPr>
            <w:r w:rsidRPr="00C90311">
              <w:rPr>
                <w:rStyle w:val="78"/>
                <w:sz w:val="18"/>
                <w:szCs w:val="18"/>
              </w:rPr>
              <w:t xml:space="preserve">Максимальное значение торговой площади для магазинов – 150 </w:t>
            </w:r>
            <w:proofErr w:type="spellStart"/>
            <w:r w:rsidRPr="00C90311">
              <w:rPr>
                <w:rStyle w:val="78"/>
                <w:sz w:val="18"/>
                <w:szCs w:val="18"/>
              </w:rPr>
              <w:t>кв.м</w:t>
            </w:r>
            <w:proofErr w:type="spellEnd"/>
            <w:r w:rsidRPr="00C90311">
              <w:rPr>
                <w:rStyle w:val="78"/>
                <w:sz w:val="18"/>
                <w:szCs w:val="18"/>
              </w:rPr>
              <w:t>.</w:t>
            </w:r>
          </w:p>
        </w:tc>
      </w:tr>
      <w:tr w:rsidR="00C90311" w:rsidRPr="00C90311" w:rsidTr="002502FD">
        <w:trPr>
          <w:jc w:val="center"/>
        </w:trPr>
        <w:tc>
          <w:tcPr>
            <w:tcW w:w="9861" w:type="dxa"/>
            <w:gridSpan w:val="3"/>
          </w:tcPr>
          <w:p w:rsidR="00F13AA5" w:rsidRPr="00C90311" w:rsidRDefault="00F13AA5" w:rsidP="002502FD">
            <w:pPr>
              <w:pStyle w:val="ac"/>
              <w:tabs>
                <w:tab w:val="clear" w:pos="340"/>
                <w:tab w:val="decimal" w:pos="284"/>
                <w:tab w:val="left" w:pos="1134"/>
              </w:tabs>
              <w:jc w:val="center"/>
              <w:rPr>
                <w:b/>
                <w:color w:val="auto"/>
                <w:sz w:val="18"/>
                <w:szCs w:val="18"/>
              </w:rPr>
            </w:pPr>
            <w:r w:rsidRPr="00C90311">
              <w:rPr>
                <w:b/>
                <w:color w:val="auto"/>
                <w:sz w:val="18"/>
                <w:szCs w:val="18"/>
              </w:rPr>
              <w:t>Для размещения некапитальных строений</w:t>
            </w:r>
          </w:p>
        </w:tc>
      </w:tr>
      <w:tr w:rsidR="00C90311" w:rsidRPr="00C90311" w:rsidTr="002502FD">
        <w:trPr>
          <w:jc w:val="center"/>
        </w:trPr>
        <w:tc>
          <w:tcPr>
            <w:tcW w:w="454" w:type="dxa"/>
          </w:tcPr>
          <w:p w:rsidR="00F13AA5" w:rsidRPr="00C90311" w:rsidRDefault="00F13AA5" w:rsidP="002502FD">
            <w:pPr>
              <w:pStyle w:val="ac"/>
              <w:tabs>
                <w:tab w:val="clear" w:pos="340"/>
                <w:tab w:val="decimal" w:pos="284"/>
                <w:tab w:val="left" w:pos="1134"/>
              </w:tabs>
              <w:rPr>
                <w:color w:val="auto"/>
                <w:sz w:val="18"/>
                <w:szCs w:val="18"/>
              </w:rPr>
            </w:pPr>
            <w:r w:rsidRPr="00C90311">
              <w:rPr>
                <w:color w:val="auto"/>
                <w:sz w:val="18"/>
                <w:szCs w:val="18"/>
              </w:rPr>
              <w:t>6</w:t>
            </w:r>
          </w:p>
        </w:tc>
        <w:tc>
          <w:tcPr>
            <w:tcW w:w="2989" w:type="dxa"/>
          </w:tcPr>
          <w:p w:rsidR="00F13AA5" w:rsidRPr="00C90311" w:rsidRDefault="00F13AA5" w:rsidP="002502FD">
            <w:pPr>
              <w:pStyle w:val="a5"/>
              <w:ind w:left="23"/>
              <w:rPr>
                <w:sz w:val="18"/>
                <w:szCs w:val="18"/>
              </w:rPr>
            </w:pPr>
            <w:r w:rsidRPr="00C90311">
              <w:rPr>
                <w:spacing w:val="2"/>
                <w:sz w:val="18"/>
                <w:szCs w:val="18"/>
                <w:shd w:val="clear" w:color="auto" w:fill="FFFFFF"/>
              </w:rPr>
              <w:t>Предельные (минимальные и (или) максимальные) размеры земельных участков, в том числе их площадь</w:t>
            </w:r>
          </w:p>
        </w:tc>
        <w:tc>
          <w:tcPr>
            <w:tcW w:w="6418" w:type="dxa"/>
          </w:tcPr>
          <w:p w:rsidR="00F13AA5" w:rsidRPr="00C90311" w:rsidRDefault="00F13AA5" w:rsidP="002502FD">
            <w:pPr>
              <w:pStyle w:val="a5"/>
              <w:tabs>
                <w:tab w:val="left" w:pos="211"/>
              </w:tabs>
              <w:ind w:left="23"/>
              <w:rPr>
                <w:sz w:val="18"/>
                <w:szCs w:val="18"/>
              </w:rPr>
            </w:pPr>
            <w:r w:rsidRPr="00C90311">
              <w:rPr>
                <w:rStyle w:val="811"/>
                <w:sz w:val="18"/>
                <w:szCs w:val="18"/>
              </w:rPr>
              <w:t xml:space="preserve">1) минимальная площадь земельного участка для ведения садоводства, огородничества - </w:t>
            </w:r>
            <w:r w:rsidRPr="00C90311">
              <w:rPr>
                <w:rStyle w:val="814"/>
                <w:sz w:val="18"/>
                <w:szCs w:val="18"/>
              </w:rPr>
              <w:t>200 кв. м;</w:t>
            </w:r>
          </w:p>
          <w:p w:rsidR="00F13AA5" w:rsidRPr="00C90311" w:rsidRDefault="00F13AA5" w:rsidP="002502FD">
            <w:pPr>
              <w:pStyle w:val="a5"/>
              <w:tabs>
                <w:tab w:val="left" w:pos="216"/>
              </w:tabs>
              <w:ind w:left="23"/>
              <w:rPr>
                <w:b/>
                <w:sz w:val="18"/>
                <w:szCs w:val="18"/>
              </w:rPr>
            </w:pPr>
            <w:r w:rsidRPr="00C90311">
              <w:rPr>
                <w:rStyle w:val="811"/>
                <w:sz w:val="18"/>
                <w:szCs w:val="18"/>
              </w:rPr>
              <w:t xml:space="preserve">2) максимальная площадь земельного участка для ведения садоводства, огородничества - </w:t>
            </w:r>
            <w:r w:rsidRPr="00C90311">
              <w:rPr>
                <w:rStyle w:val="811"/>
                <w:b/>
                <w:sz w:val="18"/>
                <w:szCs w:val="18"/>
              </w:rPr>
              <w:t xml:space="preserve">1500 </w:t>
            </w:r>
            <w:r w:rsidRPr="00C90311">
              <w:rPr>
                <w:rStyle w:val="814"/>
                <w:sz w:val="18"/>
                <w:szCs w:val="18"/>
              </w:rPr>
              <w:t>кв. м;</w:t>
            </w:r>
          </w:p>
          <w:p w:rsidR="00F13AA5" w:rsidRPr="00C90311" w:rsidRDefault="00F13AA5" w:rsidP="002502FD">
            <w:pPr>
              <w:pStyle w:val="a5"/>
              <w:ind w:left="23"/>
              <w:rPr>
                <w:sz w:val="18"/>
                <w:szCs w:val="18"/>
              </w:rPr>
            </w:pPr>
            <w:r w:rsidRPr="00C90311">
              <w:rPr>
                <w:rStyle w:val="811"/>
                <w:sz w:val="18"/>
                <w:szCs w:val="18"/>
              </w:rPr>
              <w:t xml:space="preserve">3) максимальный размер земельного участка хозяйственного строения, сооружения (гаража) </w:t>
            </w:r>
            <w:r w:rsidRPr="00C90311">
              <w:rPr>
                <w:rStyle w:val="814"/>
                <w:sz w:val="18"/>
                <w:szCs w:val="18"/>
              </w:rPr>
              <w:t xml:space="preserve">не более 40 </w:t>
            </w:r>
            <w:proofErr w:type="spellStart"/>
            <w:r w:rsidRPr="00C90311">
              <w:rPr>
                <w:rStyle w:val="814"/>
                <w:sz w:val="18"/>
                <w:szCs w:val="18"/>
              </w:rPr>
              <w:t>кв.м</w:t>
            </w:r>
            <w:proofErr w:type="spellEnd"/>
            <w:r w:rsidRPr="00C90311">
              <w:rPr>
                <w:rStyle w:val="814"/>
                <w:sz w:val="18"/>
                <w:szCs w:val="18"/>
              </w:rPr>
              <w:t>;</w:t>
            </w:r>
          </w:p>
        </w:tc>
      </w:tr>
      <w:tr w:rsidR="00C90311" w:rsidRPr="00C90311" w:rsidTr="002502FD">
        <w:trPr>
          <w:jc w:val="center"/>
        </w:trPr>
        <w:tc>
          <w:tcPr>
            <w:tcW w:w="454" w:type="dxa"/>
          </w:tcPr>
          <w:p w:rsidR="00F13AA5" w:rsidRPr="00C90311" w:rsidRDefault="00F13AA5" w:rsidP="002502FD">
            <w:pPr>
              <w:pStyle w:val="ac"/>
              <w:tabs>
                <w:tab w:val="clear" w:pos="340"/>
                <w:tab w:val="decimal" w:pos="284"/>
                <w:tab w:val="left" w:pos="1134"/>
              </w:tabs>
              <w:rPr>
                <w:color w:val="auto"/>
                <w:sz w:val="18"/>
                <w:szCs w:val="18"/>
              </w:rPr>
            </w:pPr>
            <w:r w:rsidRPr="00C90311">
              <w:rPr>
                <w:color w:val="auto"/>
                <w:sz w:val="18"/>
                <w:szCs w:val="18"/>
              </w:rPr>
              <w:t>7</w:t>
            </w:r>
          </w:p>
        </w:tc>
        <w:tc>
          <w:tcPr>
            <w:tcW w:w="2989" w:type="dxa"/>
          </w:tcPr>
          <w:p w:rsidR="00F13AA5" w:rsidRPr="00C90311" w:rsidRDefault="00F13AA5" w:rsidP="002502FD">
            <w:pPr>
              <w:pStyle w:val="a5"/>
              <w:ind w:left="23"/>
              <w:rPr>
                <w:sz w:val="18"/>
                <w:szCs w:val="18"/>
              </w:rPr>
            </w:pPr>
            <w:r w:rsidRPr="00C90311">
              <w:rPr>
                <w:rStyle w:val="8"/>
                <w:sz w:val="18"/>
                <w:szCs w:val="18"/>
              </w:rPr>
              <w:t>Минимальный отступ от границ земельных участков до зданий, строений, сооружений</w:t>
            </w:r>
          </w:p>
        </w:tc>
        <w:tc>
          <w:tcPr>
            <w:tcW w:w="6418" w:type="dxa"/>
          </w:tcPr>
          <w:p w:rsidR="00F13AA5" w:rsidRPr="00C90311" w:rsidRDefault="00F13AA5" w:rsidP="002502FD">
            <w:pPr>
              <w:pStyle w:val="a5"/>
              <w:ind w:left="23"/>
              <w:rPr>
                <w:sz w:val="18"/>
                <w:szCs w:val="18"/>
              </w:rPr>
            </w:pPr>
            <w:r w:rsidRPr="00C90311">
              <w:rPr>
                <w:rStyle w:val="811"/>
                <w:sz w:val="18"/>
                <w:szCs w:val="18"/>
              </w:rPr>
              <w:t xml:space="preserve">до построек </w:t>
            </w:r>
            <w:r w:rsidRPr="00C90311">
              <w:rPr>
                <w:rStyle w:val="814"/>
                <w:sz w:val="18"/>
                <w:szCs w:val="18"/>
              </w:rPr>
              <w:t>- 1м</w:t>
            </w:r>
          </w:p>
        </w:tc>
      </w:tr>
      <w:tr w:rsidR="00C90311" w:rsidRPr="00C90311" w:rsidTr="002502FD">
        <w:trPr>
          <w:jc w:val="center"/>
        </w:trPr>
        <w:tc>
          <w:tcPr>
            <w:tcW w:w="454" w:type="dxa"/>
          </w:tcPr>
          <w:p w:rsidR="00F13AA5" w:rsidRPr="00C90311" w:rsidRDefault="00F13AA5" w:rsidP="002502FD">
            <w:pPr>
              <w:pStyle w:val="ac"/>
              <w:tabs>
                <w:tab w:val="clear" w:pos="340"/>
                <w:tab w:val="decimal" w:pos="284"/>
                <w:tab w:val="left" w:pos="1134"/>
              </w:tabs>
              <w:rPr>
                <w:color w:val="auto"/>
                <w:sz w:val="18"/>
                <w:szCs w:val="18"/>
              </w:rPr>
            </w:pPr>
            <w:r w:rsidRPr="00C90311">
              <w:rPr>
                <w:color w:val="auto"/>
                <w:sz w:val="18"/>
                <w:szCs w:val="18"/>
              </w:rPr>
              <w:t>8</w:t>
            </w:r>
          </w:p>
        </w:tc>
        <w:tc>
          <w:tcPr>
            <w:tcW w:w="2989" w:type="dxa"/>
          </w:tcPr>
          <w:p w:rsidR="00F13AA5" w:rsidRPr="00C90311" w:rsidRDefault="00F13AA5" w:rsidP="002502FD">
            <w:pPr>
              <w:pStyle w:val="a5"/>
              <w:ind w:left="23"/>
              <w:rPr>
                <w:sz w:val="18"/>
                <w:szCs w:val="18"/>
              </w:rPr>
            </w:pPr>
            <w:r w:rsidRPr="00C90311">
              <w:rPr>
                <w:spacing w:val="2"/>
                <w:sz w:val="18"/>
                <w:szCs w:val="18"/>
                <w:shd w:val="clear" w:color="auto" w:fill="FFFFFF"/>
              </w:rPr>
              <w:t>Предельное количество этажей или предельную высоту зданий, строений, сооружений</w:t>
            </w:r>
          </w:p>
        </w:tc>
        <w:tc>
          <w:tcPr>
            <w:tcW w:w="6418" w:type="dxa"/>
          </w:tcPr>
          <w:p w:rsidR="00F13AA5" w:rsidRPr="00C90311" w:rsidRDefault="00F13AA5" w:rsidP="002502FD">
            <w:pPr>
              <w:pStyle w:val="a5"/>
              <w:ind w:left="23"/>
              <w:rPr>
                <w:sz w:val="18"/>
                <w:szCs w:val="18"/>
              </w:rPr>
            </w:pPr>
            <w:r w:rsidRPr="00C90311">
              <w:rPr>
                <w:rStyle w:val="811"/>
                <w:sz w:val="18"/>
                <w:szCs w:val="18"/>
              </w:rPr>
              <w:t xml:space="preserve">для некапитального жилого строения, садового дома </w:t>
            </w:r>
            <w:r w:rsidRPr="00C90311">
              <w:rPr>
                <w:rStyle w:val="814"/>
                <w:sz w:val="18"/>
                <w:szCs w:val="18"/>
              </w:rPr>
              <w:t>не более 2 этажей</w:t>
            </w:r>
          </w:p>
        </w:tc>
      </w:tr>
      <w:tr w:rsidR="00C90311" w:rsidRPr="00C90311" w:rsidTr="002502FD">
        <w:trPr>
          <w:jc w:val="center"/>
        </w:trPr>
        <w:tc>
          <w:tcPr>
            <w:tcW w:w="454" w:type="dxa"/>
          </w:tcPr>
          <w:p w:rsidR="00F13AA5" w:rsidRPr="00C90311" w:rsidRDefault="00F13AA5" w:rsidP="002502FD">
            <w:pPr>
              <w:pStyle w:val="ac"/>
              <w:tabs>
                <w:tab w:val="clear" w:pos="340"/>
                <w:tab w:val="decimal" w:pos="284"/>
                <w:tab w:val="left" w:pos="1134"/>
              </w:tabs>
              <w:rPr>
                <w:color w:val="auto"/>
                <w:sz w:val="18"/>
                <w:szCs w:val="18"/>
              </w:rPr>
            </w:pPr>
            <w:r w:rsidRPr="00C90311">
              <w:rPr>
                <w:color w:val="auto"/>
                <w:sz w:val="18"/>
                <w:szCs w:val="18"/>
              </w:rPr>
              <w:t>9</w:t>
            </w:r>
          </w:p>
        </w:tc>
        <w:tc>
          <w:tcPr>
            <w:tcW w:w="2989" w:type="dxa"/>
          </w:tcPr>
          <w:p w:rsidR="00F13AA5" w:rsidRPr="00C90311" w:rsidRDefault="00F13AA5" w:rsidP="002502FD">
            <w:pPr>
              <w:pStyle w:val="a5"/>
              <w:ind w:left="23"/>
              <w:rPr>
                <w:sz w:val="18"/>
                <w:szCs w:val="18"/>
              </w:rPr>
            </w:pPr>
            <w:r w:rsidRPr="00C90311">
              <w:rPr>
                <w:spacing w:val="2"/>
                <w:sz w:val="18"/>
                <w:szCs w:val="18"/>
                <w:shd w:val="clear" w:color="auto" w:fill="FFFFFF"/>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6418" w:type="dxa"/>
          </w:tcPr>
          <w:p w:rsidR="00F13AA5" w:rsidRPr="00C90311" w:rsidRDefault="00F13AA5" w:rsidP="002502FD">
            <w:pPr>
              <w:pStyle w:val="a5"/>
              <w:ind w:left="23"/>
              <w:rPr>
                <w:sz w:val="18"/>
                <w:szCs w:val="18"/>
              </w:rPr>
            </w:pPr>
            <w:r w:rsidRPr="00C90311">
              <w:rPr>
                <w:rStyle w:val="811"/>
                <w:b/>
                <w:sz w:val="18"/>
                <w:szCs w:val="18"/>
              </w:rPr>
              <w:t>50%</w:t>
            </w:r>
            <w:r w:rsidRPr="00C90311">
              <w:rPr>
                <w:rStyle w:val="811"/>
                <w:sz w:val="18"/>
                <w:szCs w:val="18"/>
              </w:rPr>
              <w:t xml:space="preserve"> для размещения некапитального жилого строения, садового дома;</w:t>
            </w:r>
          </w:p>
        </w:tc>
      </w:tr>
    </w:tbl>
    <w:p w:rsidR="005737BD" w:rsidRPr="00C90311" w:rsidRDefault="005737BD" w:rsidP="00765AF5">
      <w:pPr>
        <w:tabs>
          <w:tab w:val="left" w:pos="1635"/>
          <w:tab w:val="left" w:pos="2400"/>
          <w:tab w:val="left" w:pos="3420"/>
        </w:tabs>
        <w:ind w:firstLine="709"/>
        <w:jc w:val="both"/>
      </w:pPr>
      <w:r w:rsidRPr="00C90311">
        <w:t>Виды разрешенного использования земельных участков для зоны Ж-1 размещены на сайте в информационно-телекоммуникационной сети «Интернет» - https://</w:t>
      </w:r>
      <w:proofErr w:type="spellStart"/>
      <w:r w:rsidRPr="00C90311">
        <w:rPr>
          <w:lang w:val="en-US"/>
        </w:rPr>
        <w:t>arzamas</w:t>
      </w:r>
      <w:proofErr w:type="spellEnd"/>
      <w:r w:rsidRPr="00C90311">
        <w:t>.</w:t>
      </w:r>
      <w:proofErr w:type="spellStart"/>
      <w:r w:rsidRPr="00C90311">
        <w:rPr>
          <w:lang w:val="en-US"/>
        </w:rPr>
        <w:t>nobl</w:t>
      </w:r>
      <w:proofErr w:type="spellEnd"/>
      <w:r w:rsidRPr="00C90311">
        <w:t>.</w:t>
      </w:r>
      <w:proofErr w:type="spellStart"/>
      <w:r w:rsidRPr="00C90311">
        <w:rPr>
          <w:lang w:val="en-US"/>
        </w:rPr>
        <w:t>ru</w:t>
      </w:r>
      <w:proofErr w:type="spellEnd"/>
      <w:r w:rsidRPr="00C90311">
        <w:t>/</w:t>
      </w:r>
      <w:r w:rsidRPr="00C90311">
        <w:rPr>
          <w:lang w:val="en-US"/>
        </w:rPr>
        <w:t>activity</w:t>
      </w:r>
      <w:r w:rsidRPr="00C90311">
        <w:t>/8403/.</w:t>
      </w:r>
    </w:p>
    <w:p w:rsidR="00C475AB" w:rsidRPr="00C90311" w:rsidRDefault="00765AF5" w:rsidP="00765AF5">
      <w:pPr>
        <w:ind w:firstLine="709"/>
        <w:jc w:val="both"/>
      </w:pPr>
      <w:r>
        <w:t xml:space="preserve"> </w:t>
      </w:r>
      <w:r w:rsidR="00951825" w:rsidRPr="00C90311">
        <w:t>Участниками аукциона,</w:t>
      </w:r>
      <w:r w:rsidR="00ED7BFF" w:rsidRPr="00C90311">
        <w:t xml:space="preserve"> проводимого в соответствии с п.7 ст. 39.18 Земельного кодекса РФ</w:t>
      </w:r>
      <w:r w:rsidR="00951825" w:rsidRPr="00C90311">
        <w:t xml:space="preserve"> могут являт</w:t>
      </w:r>
      <w:r w:rsidR="000531C8" w:rsidRPr="00C90311">
        <w:t>ься только граждане или в случае</w:t>
      </w:r>
      <w:r w:rsidR="00951825" w:rsidRPr="00C90311">
        <w:t xml:space="preserve"> предос</w:t>
      </w:r>
      <w:r w:rsidR="00ED7BFF" w:rsidRPr="00C90311">
        <w:t>т</w:t>
      </w:r>
      <w:r w:rsidR="00951825" w:rsidRPr="00C90311">
        <w:t xml:space="preserve">авления земельного участка для </w:t>
      </w:r>
      <w:r w:rsidR="00951825" w:rsidRPr="00C90311">
        <w:lastRenderedPageBreak/>
        <w:t>осуществления крестьянским (фермерским) хозяйством его деятельности – граждане и крестьянские (фермерские) хозяйства.</w:t>
      </w:r>
    </w:p>
    <w:p w:rsidR="0019276B" w:rsidRPr="00C90311" w:rsidRDefault="0019276B" w:rsidP="00765AF5">
      <w:pPr>
        <w:ind w:firstLine="709"/>
        <w:jc w:val="both"/>
      </w:pPr>
    </w:p>
    <w:p w:rsidR="00C475AB" w:rsidRPr="00765AF5" w:rsidRDefault="00C475AB" w:rsidP="00765AF5">
      <w:pPr>
        <w:pStyle w:val="1"/>
        <w:numPr>
          <w:ilvl w:val="0"/>
          <w:numId w:val="5"/>
        </w:numPr>
        <w:tabs>
          <w:tab w:val="left" w:pos="142"/>
        </w:tabs>
        <w:jc w:val="center"/>
        <w:rPr>
          <w:b w:val="0"/>
          <w:i/>
        </w:rPr>
      </w:pPr>
      <w:r w:rsidRPr="00765AF5">
        <w:rPr>
          <w:b w:val="0"/>
          <w:i/>
        </w:rPr>
        <w:t>Форма и порядок подачи заявок на участие в аукционе</w:t>
      </w:r>
    </w:p>
    <w:p w:rsidR="00231CE0" w:rsidRPr="00C90311" w:rsidRDefault="00C475AB" w:rsidP="00765AF5">
      <w:pPr>
        <w:ind w:firstLine="709"/>
        <w:jc w:val="both"/>
      </w:pPr>
      <w:r w:rsidRPr="00C90311">
        <w:t>Заявка должна быть подана по форме в соответст</w:t>
      </w:r>
      <w:r w:rsidR="00231CE0" w:rsidRPr="00C90311">
        <w:t>вии с Приложением № 2</w:t>
      </w:r>
      <w:r w:rsidRPr="00C90311">
        <w:t xml:space="preserve"> к извещению (см. на сайте </w:t>
      </w:r>
      <w:r w:rsidRPr="00C90311">
        <w:rPr>
          <w:lang w:val="en-US"/>
        </w:rPr>
        <w:t>www</w:t>
      </w:r>
      <w:r w:rsidRPr="00C90311">
        <w:t>.</w:t>
      </w:r>
      <w:proofErr w:type="spellStart"/>
      <w:r w:rsidRPr="00C90311">
        <w:rPr>
          <w:lang w:val="en-US"/>
        </w:rPr>
        <w:t>torgi</w:t>
      </w:r>
      <w:proofErr w:type="spellEnd"/>
      <w:r w:rsidRPr="00C90311">
        <w:t>.</w:t>
      </w:r>
      <w:proofErr w:type="spellStart"/>
      <w:r w:rsidRPr="00C90311">
        <w:rPr>
          <w:lang w:val="en-US"/>
        </w:rPr>
        <w:t>gov</w:t>
      </w:r>
      <w:proofErr w:type="spellEnd"/>
      <w:r w:rsidRPr="00C90311">
        <w:t>.</w:t>
      </w:r>
      <w:proofErr w:type="spellStart"/>
      <w:r w:rsidRPr="00C90311">
        <w:rPr>
          <w:lang w:val="en-US"/>
        </w:rPr>
        <w:t>ru</w:t>
      </w:r>
      <w:proofErr w:type="spellEnd"/>
      <w:r w:rsidRPr="00C90311">
        <w:t>), подписана уполномоченным лицом, содержать достоверные сведения о реквизитах участника аукциона, почтовый адрес, ИНН участника аукциона, реквизиты для возврата задатка, № лота и кадастровый номер земельного участка.</w:t>
      </w:r>
    </w:p>
    <w:p w:rsidR="00C475AB" w:rsidRPr="00C90311" w:rsidRDefault="00C475AB" w:rsidP="00765AF5">
      <w:pPr>
        <w:ind w:firstLine="709"/>
        <w:jc w:val="both"/>
      </w:pPr>
      <w:r w:rsidRPr="00C90311">
        <w:rPr>
          <w:b/>
        </w:rPr>
        <w:t>Прием заявок на участие в аукционе</w:t>
      </w:r>
      <w:r w:rsidRPr="00C90311">
        <w:t xml:space="preserve"> (далее – заявки) производится ответственным лицом по адресу: Нижегородская обл., г. Арзам</w:t>
      </w:r>
      <w:r w:rsidR="00231CE0" w:rsidRPr="00C90311">
        <w:t>ас, ул. Советс</w:t>
      </w:r>
      <w:r w:rsidR="005F1A80" w:rsidRPr="00C90311">
        <w:t>кая,</w:t>
      </w:r>
      <w:r w:rsidR="002671C6" w:rsidRPr="00C90311">
        <w:t xml:space="preserve"> 10а, </w:t>
      </w:r>
      <w:proofErr w:type="spellStart"/>
      <w:r w:rsidR="00400EE6" w:rsidRPr="00C90311">
        <w:t>каб</w:t>
      </w:r>
      <w:proofErr w:type="spellEnd"/>
      <w:r w:rsidR="00400EE6" w:rsidRPr="00C90311">
        <w:t xml:space="preserve">. № 5, с </w:t>
      </w:r>
      <w:r w:rsidR="005737BD" w:rsidRPr="00C90311">
        <w:t>04 апреля</w:t>
      </w:r>
      <w:r w:rsidR="00765AF5">
        <w:t xml:space="preserve"> </w:t>
      </w:r>
      <w:r w:rsidR="005E220D" w:rsidRPr="00C90311">
        <w:t>2024</w:t>
      </w:r>
      <w:r w:rsidRPr="00C90311">
        <w:t xml:space="preserve"> года ежедневно (кроме выходных и праздничных дней), с 8-00 до 17-00 час. (по пятницам с 8-00 до 16-00), ср</w:t>
      </w:r>
      <w:r w:rsidR="00DC0B13" w:rsidRPr="00C90311">
        <w:t>ок оконча</w:t>
      </w:r>
      <w:r w:rsidR="005737BD" w:rsidRPr="00C90311">
        <w:t>ния приема заявок – 17 мая</w:t>
      </w:r>
      <w:r w:rsidR="004C2C67" w:rsidRPr="00C90311">
        <w:t xml:space="preserve"> </w:t>
      </w:r>
      <w:r w:rsidR="0019276B" w:rsidRPr="00C90311">
        <w:t>2024</w:t>
      </w:r>
      <w:r w:rsidR="00231CE0" w:rsidRPr="00C90311">
        <w:t xml:space="preserve"> года в 16</w:t>
      </w:r>
      <w:r w:rsidRPr="00C90311">
        <w:t>-00 час.</w:t>
      </w:r>
    </w:p>
    <w:p w:rsidR="00C475AB" w:rsidRPr="00C90311" w:rsidRDefault="00C475AB" w:rsidP="00765AF5">
      <w:pPr>
        <w:tabs>
          <w:tab w:val="left" w:pos="1080"/>
        </w:tabs>
        <w:ind w:firstLine="709"/>
        <w:jc w:val="both"/>
      </w:pPr>
      <w:r w:rsidRPr="00C90311">
        <w:rPr>
          <w:b/>
        </w:rPr>
        <w:t>Оформление протокола рассмотрения заявок на участие в аукционе</w:t>
      </w:r>
      <w:r w:rsidRPr="00C90311">
        <w:t xml:space="preserve"> (определение участников аукциона) производится </w:t>
      </w:r>
      <w:r w:rsidR="00F17C1F" w:rsidRPr="00C90311">
        <w:t xml:space="preserve">аукционной комиссией по проведению аукционов по продаже земельных участков, находящихся в государственной или муниципальной собственности, или аукционов на право заключения договоров аренды земельных участков, находящихся в государственной или муниципальной собственности </w:t>
      </w:r>
      <w:r w:rsidRPr="00C90311">
        <w:t xml:space="preserve">(далее - </w:t>
      </w:r>
      <w:r w:rsidR="00F17C1F" w:rsidRPr="00C90311">
        <w:t>аукционная комиссия</w:t>
      </w:r>
      <w:r w:rsidRPr="00C90311">
        <w:t>) по адресу: Нижегородская обл., г. Арзамас, у</w:t>
      </w:r>
      <w:r w:rsidR="00E315D5" w:rsidRPr="00C90311">
        <w:t xml:space="preserve">л. Советская, 10а, </w:t>
      </w:r>
      <w:proofErr w:type="spellStart"/>
      <w:r w:rsidR="00E315D5" w:rsidRPr="00C90311">
        <w:t>каб</w:t>
      </w:r>
      <w:proofErr w:type="spellEnd"/>
      <w:r w:rsidR="00E315D5" w:rsidRPr="00C90311">
        <w:t>. № 1 –</w:t>
      </w:r>
      <w:r w:rsidR="005737BD" w:rsidRPr="00C90311">
        <w:t xml:space="preserve"> 21 мая</w:t>
      </w:r>
      <w:r w:rsidR="004C2C67" w:rsidRPr="00C90311">
        <w:t xml:space="preserve"> </w:t>
      </w:r>
      <w:r w:rsidR="0019276B" w:rsidRPr="00C90311">
        <w:t>2024</w:t>
      </w:r>
      <w:r w:rsidRPr="00C90311">
        <w:t xml:space="preserve"> года в 10.00 час. </w:t>
      </w:r>
    </w:p>
    <w:p w:rsidR="00C475AB" w:rsidRPr="00C90311" w:rsidRDefault="00C475AB" w:rsidP="00765AF5">
      <w:pPr>
        <w:ind w:firstLine="709"/>
        <w:jc w:val="both"/>
      </w:pPr>
      <w:r w:rsidRPr="00C90311">
        <w:rPr>
          <w:b/>
        </w:rPr>
        <w:t xml:space="preserve">Аукцион проводится </w:t>
      </w:r>
      <w:r w:rsidRPr="00C90311">
        <w:rPr>
          <w:b/>
          <w:iCs/>
        </w:rPr>
        <w:t>орг</w:t>
      </w:r>
      <w:r w:rsidR="008F7215" w:rsidRPr="00C90311">
        <w:rPr>
          <w:b/>
          <w:iCs/>
        </w:rPr>
        <w:t>анизатором а</w:t>
      </w:r>
      <w:r w:rsidR="0019276B" w:rsidRPr="00C90311">
        <w:rPr>
          <w:b/>
          <w:iCs/>
        </w:rPr>
        <w:t xml:space="preserve">укциона </w:t>
      </w:r>
      <w:r w:rsidR="005737BD" w:rsidRPr="00C90311">
        <w:rPr>
          <w:iCs/>
        </w:rPr>
        <w:t>– 22 мая</w:t>
      </w:r>
      <w:r w:rsidR="0019276B" w:rsidRPr="00C90311">
        <w:rPr>
          <w:iCs/>
        </w:rPr>
        <w:t xml:space="preserve"> 2024</w:t>
      </w:r>
      <w:r w:rsidRPr="00C90311">
        <w:t xml:space="preserve"> года в 10-00 час по адресу: Нижегородская обл., г. Арзамас, ул. Советская, 10а, </w:t>
      </w:r>
      <w:proofErr w:type="spellStart"/>
      <w:r w:rsidRPr="00C90311">
        <w:t>каб</w:t>
      </w:r>
      <w:proofErr w:type="spellEnd"/>
      <w:r w:rsidRPr="00C90311">
        <w:t>. № 1</w:t>
      </w:r>
      <w:r w:rsidR="000D3C45" w:rsidRPr="00C90311">
        <w:t>8 (зал заседаний)</w:t>
      </w:r>
      <w:r w:rsidRPr="00C90311">
        <w:t>.</w:t>
      </w:r>
    </w:p>
    <w:p w:rsidR="00765AF5" w:rsidRPr="00765AF5" w:rsidRDefault="00765AF5" w:rsidP="00765AF5"/>
    <w:p w:rsidR="00C475AB" w:rsidRPr="00C90311" w:rsidRDefault="00C475AB" w:rsidP="00C475AB">
      <w:pPr>
        <w:pStyle w:val="1"/>
        <w:numPr>
          <w:ilvl w:val="0"/>
          <w:numId w:val="5"/>
        </w:numPr>
        <w:tabs>
          <w:tab w:val="left" w:pos="142"/>
        </w:tabs>
        <w:jc w:val="center"/>
      </w:pPr>
      <w:r w:rsidRPr="00C90311">
        <w:rPr>
          <w:b w:val="0"/>
          <w:i/>
        </w:rPr>
        <w:t>Порядок проведения аукциона</w:t>
      </w:r>
    </w:p>
    <w:p w:rsidR="00C475AB" w:rsidRPr="00C90311" w:rsidRDefault="00C475AB" w:rsidP="00765AF5">
      <w:pPr>
        <w:tabs>
          <w:tab w:val="left" w:pos="0"/>
        </w:tabs>
        <w:ind w:firstLine="709"/>
        <w:jc w:val="both"/>
      </w:pPr>
      <w:r w:rsidRPr="00C90311">
        <w:t xml:space="preserve">Аукцион проводится </w:t>
      </w:r>
      <w:r w:rsidRPr="00C90311">
        <w:rPr>
          <w:iCs/>
        </w:rPr>
        <w:t>органи</w:t>
      </w:r>
      <w:r w:rsidR="000D3C45" w:rsidRPr="00C90311">
        <w:rPr>
          <w:iCs/>
        </w:rPr>
        <w:t>затором аукцион</w:t>
      </w:r>
      <w:r w:rsidR="005737BD" w:rsidRPr="00C90311">
        <w:rPr>
          <w:iCs/>
        </w:rPr>
        <w:t>а 22 мая</w:t>
      </w:r>
      <w:r w:rsidR="00DC0B13" w:rsidRPr="00C90311">
        <w:rPr>
          <w:iCs/>
        </w:rPr>
        <w:t xml:space="preserve"> </w:t>
      </w:r>
      <w:r w:rsidR="0019276B" w:rsidRPr="00C90311">
        <w:rPr>
          <w:iCs/>
        </w:rPr>
        <w:t>2024</w:t>
      </w:r>
      <w:r w:rsidRPr="00C90311">
        <w:rPr>
          <w:iCs/>
        </w:rPr>
        <w:t xml:space="preserve"> </w:t>
      </w:r>
      <w:r w:rsidRPr="00C90311">
        <w:t xml:space="preserve">года в 10-00 час по адресу: Нижегородская обл., г. Арзамас, ул. Советская, 10 а, </w:t>
      </w:r>
      <w:proofErr w:type="gramStart"/>
      <w:r w:rsidRPr="00C90311">
        <w:t>каб.№</w:t>
      </w:r>
      <w:proofErr w:type="gramEnd"/>
      <w:r w:rsidRPr="00C90311">
        <w:t>1</w:t>
      </w:r>
      <w:r w:rsidR="00CF001A" w:rsidRPr="00C90311">
        <w:t>8 (зал заседаний)</w:t>
      </w:r>
      <w:r w:rsidRPr="00C90311">
        <w:t>.</w:t>
      </w:r>
    </w:p>
    <w:p w:rsidR="00C475AB" w:rsidRPr="00C90311" w:rsidRDefault="00C475AB" w:rsidP="00765AF5">
      <w:pPr>
        <w:tabs>
          <w:tab w:val="left" w:pos="0"/>
        </w:tabs>
        <w:ind w:firstLine="709"/>
        <w:jc w:val="both"/>
      </w:pPr>
      <w:r w:rsidRPr="00C90311">
        <w:t>Победителем аукциона признается участник аукциона, предложивший максимальный размер годовой арендной платы за земельный участок.</w:t>
      </w:r>
    </w:p>
    <w:p w:rsidR="00C475AB" w:rsidRPr="00C90311" w:rsidRDefault="00C475AB" w:rsidP="00765AF5">
      <w:pPr>
        <w:tabs>
          <w:tab w:val="left" w:pos="0"/>
        </w:tabs>
        <w:ind w:firstLine="709"/>
        <w:jc w:val="both"/>
      </w:pPr>
      <w:r w:rsidRPr="00C90311">
        <w:t>Перед</w:t>
      </w:r>
      <w:r w:rsidR="00765AF5">
        <w:t xml:space="preserve"> </w:t>
      </w:r>
      <w:r w:rsidRPr="00C90311">
        <w:t>началом проведения аукциона оглашается список участников аукциона по каждому лоту.</w:t>
      </w:r>
    </w:p>
    <w:p w:rsidR="00C475AB" w:rsidRPr="00C90311" w:rsidRDefault="00C475AB" w:rsidP="00765AF5">
      <w:pPr>
        <w:tabs>
          <w:tab w:val="left" w:pos="0"/>
        </w:tabs>
        <w:autoSpaceDE w:val="0"/>
        <w:ind w:firstLine="709"/>
        <w:jc w:val="both"/>
      </w:pPr>
      <w:r w:rsidRPr="00C90311">
        <w:t>Аукцион ведет аукционист в присутствии комиссии.</w:t>
      </w:r>
    </w:p>
    <w:p w:rsidR="00A84A19" w:rsidRPr="00C90311" w:rsidRDefault="00C475AB" w:rsidP="00765AF5">
      <w:pPr>
        <w:tabs>
          <w:tab w:val="left" w:pos="0"/>
        </w:tabs>
        <w:autoSpaceDE w:val="0"/>
        <w:ind w:firstLine="709"/>
        <w:jc w:val="both"/>
      </w:pPr>
      <w:r w:rsidRPr="00C90311">
        <w:t>Участникам аукциона</w:t>
      </w:r>
      <w:r w:rsidR="006C6E47" w:rsidRPr="00C90311">
        <w:t xml:space="preserve"> выдаются пронумерованные ка</w:t>
      </w:r>
      <w:r w:rsidR="00AA5673" w:rsidRPr="00C90311">
        <w:t>р</w:t>
      </w:r>
      <w:r w:rsidR="006C6E47" w:rsidRPr="00C90311">
        <w:t>точки</w:t>
      </w:r>
      <w:r w:rsidRPr="00C90311">
        <w:t xml:space="preserve"> уч</w:t>
      </w:r>
      <w:r w:rsidR="006C6E47" w:rsidRPr="00C90311">
        <w:t>астника аукциона (далее – карточки</w:t>
      </w:r>
      <w:r w:rsidRPr="00C90311">
        <w:t>), которые они поднимают после оглашения аукционистом начального размера арендной платы за земельный участок и каждой очередной цены в случае, если готовы заключить договор аренды в соответствии с этим размером арендной платы за земельный участок.</w:t>
      </w:r>
    </w:p>
    <w:p w:rsidR="00C475AB" w:rsidRPr="00C90311" w:rsidRDefault="00C475AB" w:rsidP="00765AF5">
      <w:pPr>
        <w:tabs>
          <w:tab w:val="left" w:pos="0"/>
        </w:tabs>
        <w:autoSpaceDE w:val="0"/>
        <w:ind w:firstLine="709"/>
        <w:jc w:val="both"/>
      </w:pPr>
      <w:r w:rsidRPr="00C90311">
        <w:t xml:space="preserve">Каждый последующий размер арендной платы аукционист назначает путем увеличения текущей величины на "шаг аукциона". После объявления очередного размера арендной платы </w:t>
      </w:r>
      <w:r w:rsidR="006526CE" w:rsidRPr="00C90311">
        <w:t>аукционист называет номер карточки</w:t>
      </w:r>
      <w:r w:rsidRPr="00C90311">
        <w:t xml:space="preserve"> участника аукци</w:t>
      </w:r>
      <w:r w:rsidR="006526CE" w:rsidRPr="00C90311">
        <w:t>она, который первым поднял карточку</w:t>
      </w:r>
      <w:r w:rsidRPr="00C90311">
        <w:t>, и указывает на этого участника аукциона. Затем аукционист объявляет следующую цену в соответствии с "шагом аукциона".</w:t>
      </w:r>
    </w:p>
    <w:p w:rsidR="003D5B2D" w:rsidRPr="00C90311" w:rsidRDefault="003D5B2D" w:rsidP="00765AF5">
      <w:pPr>
        <w:tabs>
          <w:tab w:val="left" w:pos="0"/>
        </w:tabs>
        <w:autoSpaceDE w:val="0"/>
        <w:ind w:firstLine="709"/>
        <w:jc w:val="both"/>
      </w:pPr>
      <w:r w:rsidRPr="00C90311">
        <w:t>Участник аукциона не вправе подать предложение о цене предмета аукциона в случае, если текущее максимальное предложение о цене предмета ау</w:t>
      </w:r>
      <w:r w:rsidR="006C6E47" w:rsidRPr="00C90311">
        <w:t>кциона подано таким участником.</w:t>
      </w:r>
    </w:p>
    <w:p w:rsidR="00C475AB" w:rsidRPr="00C90311" w:rsidRDefault="00C475AB" w:rsidP="00765AF5">
      <w:pPr>
        <w:tabs>
          <w:tab w:val="left" w:pos="0"/>
        </w:tabs>
        <w:autoSpaceDE w:val="0"/>
        <w:ind w:firstLine="709"/>
        <w:jc w:val="both"/>
      </w:pPr>
      <w:r w:rsidRPr="00C90311">
        <w:t>При отсутствии участников аукциона, готовых заключить договор аренды с внесением названном аукционистом размером арендной платы за земельный участок, аукционист повторяет эту цену 3 раза.</w:t>
      </w:r>
    </w:p>
    <w:p w:rsidR="00C475AB" w:rsidRPr="00C90311" w:rsidRDefault="00C475AB" w:rsidP="00765AF5">
      <w:pPr>
        <w:tabs>
          <w:tab w:val="left" w:pos="0"/>
        </w:tabs>
        <w:autoSpaceDE w:val="0"/>
        <w:ind w:firstLine="709"/>
        <w:jc w:val="both"/>
      </w:pPr>
      <w:r w:rsidRPr="00C90311">
        <w:t>Если после троекратного объявления очередной цены ни один из уча</w:t>
      </w:r>
      <w:r w:rsidR="006526CE" w:rsidRPr="00C90311">
        <w:t>стников аукциона не поднял карточку</w:t>
      </w:r>
      <w:r w:rsidRPr="00C90311">
        <w:t>, аукцион завершается. Победителем аукциона признается тот</w:t>
      </w:r>
      <w:r w:rsidR="006526CE" w:rsidRPr="00C90311">
        <w:t xml:space="preserve"> участник аукциона, номер карточки</w:t>
      </w:r>
      <w:r w:rsidRPr="00C90311">
        <w:t xml:space="preserve"> которого бы</w:t>
      </w:r>
      <w:r w:rsidR="00FB56B4" w:rsidRPr="00C90311">
        <w:t>л назван аукционистом первым, на предыдущем шаге аукциона</w:t>
      </w:r>
      <w:r w:rsidR="006C6E47" w:rsidRPr="00C90311">
        <w:t>. При</w:t>
      </w:r>
      <w:r w:rsidR="00765AF5">
        <w:t xml:space="preserve"> </w:t>
      </w:r>
      <w:r w:rsidR="006C6E47" w:rsidRPr="00C90311">
        <w:t>этом ежегодный размер арендной платы за земельный участок определяется в размере, предложенном покупателем.</w:t>
      </w:r>
    </w:p>
    <w:p w:rsidR="00C475AB" w:rsidRPr="00C90311" w:rsidRDefault="00C475AB" w:rsidP="00765AF5">
      <w:pPr>
        <w:pStyle w:val="a5"/>
        <w:tabs>
          <w:tab w:val="left" w:pos="0"/>
        </w:tabs>
        <w:ind w:firstLine="709"/>
        <w:rPr>
          <w:szCs w:val="24"/>
        </w:rPr>
      </w:pPr>
      <w:r w:rsidRPr="00C90311">
        <w:rPr>
          <w:szCs w:val="24"/>
        </w:rPr>
        <w:lastRenderedPageBreak/>
        <w:t>По завершении аукциона аукционист объявляет о продаже права на заключение договора аренды земельного участка, называет размер арендной платы и номер билета победителя аукциона.</w:t>
      </w:r>
    </w:p>
    <w:p w:rsidR="00A84A19" w:rsidRPr="00C90311" w:rsidRDefault="00A84A19" w:rsidP="00765AF5">
      <w:pPr>
        <w:pStyle w:val="a5"/>
        <w:tabs>
          <w:tab w:val="left" w:pos="0"/>
        </w:tabs>
        <w:ind w:firstLine="709"/>
        <w:rPr>
          <w:szCs w:val="24"/>
        </w:rPr>
      </w:pPr>
      <w:r w:rsidRPr="00C90311">
        <w:rPr>
          <w:szCs w:val="24"/>
        </w:rPr>
        <w:t>Во время аукциона аукционная комиссия вправе принять решение об установлении десятиминутных перерывов через каждые полтора часа.</w:t>
      </w:r>
    </w:p>
    <w:p w:rsidR="00A84A19" w:rsidRPr="00C90311" w:rsidRDefault="00A84A19" w:rsidP="00765AF5">
      <w:pPr>
        <w:pStyle w:val="a5"/>
        <w:tabs>
          <w:tab w:val="left" w:pos="0"/>
        </w:tabs>
        <w:ind w:firstLine="709"/>
        <w:rPr>
          <w:szCs w:val="24"/>
        </w:rPr>
      </w:pPr>
      <w:r w:rsidRPr="00C90311">
        <w:rPr>
          <w:szCs w:val="24"/>
        </w:rPr>
        <w:t xml:space="preserve">Во время проведения аукциона его участникам запрещено покидать зал проведения аукциона, передвигаться по залу проведения аукциона, осуществлять действия, препятствующие проведению аукциона аукционистом, общаться с другими участниками аукциона и разговаривать по мобильному телефону, осуществлять видео или фотосъемку без уведомления аукциониста или члена аукционной комиссии. </w:t>
      </w:r>
    </w:p>
    <w:p w:rsidR="00A84A19" w:rsidRPr="00C90311" w:rsidRDefault="00A84A19" w:rsidP="00765AF5">
      <w:pPr>
        <w:pStyle w:val="a5"/>
        <w:tabs>
          <w:tab w:val="left" w:pos="0"/>
        </w:tabs>
        <w:ind w:firstLine="709"/>
        <w:rPr>
          <w:szCs w:val="24"/>
        </w:rPr>
      </w:pPr>
      <w:r w:rsidRPr="00C90311">
        <w:rPr>
          <w:szCs w:val="24"/>
        </w:rPr>
        <w:t>Участники, нарушившие данный порядок и получившие дважды предупреждение от аукциониста или член</w:t>
      </w:r>
      <w:r w:rsidR="00DC0B13" w:rsidRPr="00C90311">
        <w:rPr>
          <w:szCs w:val="24"/>
        </w:rPr>
        <w:t>а аукционной комиссии, могут быть сняты с аукциона по данному объекту,</w:t>
      </w:r>
      <w:r w:rsidRPr="00C90311">
        <w:rPr>
          <w:szCs w:val="24"/>
        </w:rPr>
        <w:t xml:space="preserve"> п</w:t>
      </w:r>
      <w:r w:rsidR="00DC0B13" w:rsidRPr="00C90311">
        <w:rPr>
          <w:szCs w:val="24"/>
        </w:rPr>
        <w:t>окинув</w:t>
      </w:r>
      <w:r w:rsidRPr="00C90311">
        <w:rPr>
          <w:szCs w:val="24"/>
        </w:rPr>
        <w:t xml:space="preserve"> зал проведения аукциона.</w:t>
      </w:r>
    </w:p>
    <w:p w:rsidR="00A84A19" w:rsidRPr="00C90311" w:rsidRDefault="00CE1BB8" w:rsidP="00765AF5">
      <w:pPr>
        <w:pStyle w:val="a5"/>
        <w:tabs>
          <w:tab w:val="left" w:pos="0"/>
        </w:tabs>
        <w:ind w:firstLine="709"/>
        <w:rPr>
          <w:szCs w:val="24"/>
        </w:rPr>
      </w:pPr>
      <w:r w:rsidRPr="00C90311">
        <w:rPr>
          <w:szCs w:val="24"/>
        </w:rPr>
        <w:t>Решение о снятии участника аукциона за нарушение порядка проведения аукциона отражается в протоколе о результатах аукциона.</w:t>
      </w:r>
    </w:p>
    <w:p w:rsidR="00CE1BB8" w:rsidRPr="00C90311" w:rsidRDefault="00CE1BB8" w:rsidP="00765AF5">
      <w:pPr>
        <w:pStyle w:val="a5"/>
        <w:tabs>
          <w:tab w:val="left" w:pos="0"/>
        </w:tabs>
        <w:ind w:firstLine="709"/>
        <w:rPr>
          <w:szCs w:val="24"/>
        </w:rPr>
      </w:pPr>
      <w:r w:rsidRPr="00C90311">
        <w:rPr>
          <w:szCs w:val="24"/>
        </w:rPr>
        <w:t>Звук мобильных телефонов должен быть отключен. Участник аукциона имеет право сделать один звонок по телефону для консультации со своими представителями, предварительно попросив разрешение аукционной комиссии. В этом случае аукцион приостанавливается не более чем на 3 (три) минуты.</w:t>
      </w:r>
    </w:p>
    <w:p w:rsidR="00CE1BB8" w:rsidRPr="00C90311" w:rsidRDefault="00CE1BB8" w:rsidP="00765AF5">
      <w:pPr>
        <w:pStyle w:val="a5"/>
        <w:tabs>
          <w:tab w:val="left" w:pos="0"/>
        </w:tabs>
        <w:ind w:firstLine="709"/>
        <w:rPr>
          <w:szCs w:val="24"/>
        </w:rPr>
      </w:pPr>
      <w:r w:rsidRPr="00C90311">
        <w:rPr>
          <w:szCs w:val="24"/>
        </w:rPr>
        <w:t>В случае невозможности завершения аукциона в день его проведения, в том числе с учетом утвержденного графика проведения аукционов и (или) утвержденных правил служебного распорядка, аукционная комиссия принимает решение о переносе проведения аукциона в другой день.</w:t>
      </w:r>
    </w:p>
    <w:p w:rsidR="00CE1BB8" w:rsidRPr="00C90311" w:rsidRDefault="00CE1BB8" w:rsidP="00C475AB">
      <w:pPr>
        <w:pStyle w:val="a5"/>
        <w:tabs>
          <w:tab w:val="left" w:pos="-284"/>
        </w:tabs>
        <w:ind w:left="-284" w:firstLine="284"/>
      </w:pPr>
    </w:p>
    <w:p w:rsidR="00C475AB" w:rsidRPr="00C90311" w:rsidRDefault="00C475AB" w:rsidP="00C475AB">
      <w:pPr>
        <w:pStyle w:val="1"/>
        <w:numPr>
          <w:ilvl w:val="0"/>
          <w:numId w:val="5"/>
        </w:numPr>
        <w:tabs>
          <w:tab w:val="left" w:pos="0"/>
          <w:tab w:val="left" w:pos="142"/>
        </w:tabs>
        <w:ind w:left="142" w:firstLine="284"/>
        <w:jc w:val="center"/>
      </w:pPr>
      <w:r w:rsidRPr="00C90311">
        <w:rPr>
          <w:b w:val="0"/>
          <w:i/>
        </w:rPr>
        <w:t>Признание аукциона несостоявшимся</w:t>
      </w:r>
    </w:p>
    <w:p w:rsidR="00C475AB" w:rsidRPr="00C90311" w:rsidRDefault="00C475AB" w:rsidP="00765AF5">
      <w:pPr>
        <w:tabs>
          <w:tab w:val="left" w:pos="0"/>
        </w:tabs>
        <w:ind w:firstLine="709"/>
        <w:jc w:val="both"/>
      </w:pPr>
      <w:r w:rsidRPr="00C90311">
        <w:t xml:space="preserve">Аукцион признается несостоявшимся в случае, если: </w:t>
      </w:r>
    </w:p>
    <w:p w:rsidR="00C475AB" w:rsidRPr="00C90311" w:rsidRDefault="00C475AB" w:rsidP="00765AF5">
      <w:pPr>
        <w:tabs>
          <w:tab w:val="left" w:pos="0"/>
          <w:tab w:val="left" w:pos="142"/>
        </w:tabs>
        <w:ind w:firstLine="709"/>
        <w:jc w:val="both"/>
      </w:pPr>
      <w:r w:rsidRPr="00C90311">
        <w:t>1) на основании результатов рассмотрения заявок на участие в аукционе организатор аукциона принял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w:t>
      </w:r>
    </w:p>
    <w:p w:rsidR="00C475AB" w:rsidRPr="00C90311" w:rsidRDefault="00C475AB" w:rsidP="00765AF5">
      <w:pPr>
        <w:tabs>
          <w:tab w:val="left" w:pos="0"/>
          <w:tab w:val="left" w:pos="142"/>
        </w:tabs>
        <w:ind w:firstLine="709"/>
        <w:jc w:val="both"/>
      </w:pPr>
      <w:r w:rsidRPr="00C90311">
        <w:t>2) по окончании срока подачи заявок на участие в аукционе подана только одна заявка на участие</w:t>
      </w:r>
      <w:r w:rsidR="00765AF5">
        <w:t xml:space="preserve"> </w:t>
      </w:r>
      <w:r w:rsidRPr="00C90311">
        <w:t>в аукционе или не подано ни одной заявки на участие в аукционе.</w:t>
      </w:r>
    </w:p>
    <w:p w:rsidR="00C475AB" w:rsidRPr="00C90311" w:rsidRDefault="00C475AB" w:rsidP="00765AF5">
      <w:pPr>
        <w:tabs>
          <w:tab w:val="left" w:pos="0"/>
          <w:tab w:val="left" w:pos="142"/>
        </w:tabs>
        <w:ind w:firstLine="709"/>
        <w:jc w:val="both"/>
      </w:pPr>
      <w:r w:rsidRPr="00C90311">
        <w:t>3) в аукционе участвовал только один участник или при проведении аукциона не присутствовал ни один из участников аукциона.</w:t>
      </w:r>
    </w:p>
    <w:p w:rsidR="00C475AB" w:rsidRPr="00C90311" w:rsidRDefault="00C475AB" w:rsidP="00765AF5">
      <w:pPr>
        <w:tabs>
          <w:tab w:val="left" w:pos="0"/>
          <w:tab w:val="left" w:pos="142"/>
        </w:tabs>
        <w:ind w:firstLine="709"/>
        <w:jc w:val="both"/>
      </w:pPr>
      <w:r w:rsidRPr="00C90311">
        <w:t>4) после троекратного объявления предложения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C475AB" w:rsidRPr="00C90311" w:rsidRDefault="00765AF5" w:rsidP="00765AF5">
      <w:pPr>
        <w:tabs>
          <w:tab w:val="left" w:pos="0"/>
          <w:tab w:val="left" w:pos="142"/>
        </w:tabs>
        <w:ind w:firstLine="709"/>
        <w:jc w:val="both"/>
      </w:pPr>
      <w:r>
        <w:t xml:space="preserve"> </w:t>
      </w:r>
      <w:r w:rsidR="00C475AB" w:rsidRPr="00C90311">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заявку, соответствует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направляет заявителю три экземпляра подписанного проекта договора аренды по начальной цене предмета аукциона. Если заявитель уклонился от заключения договора аренды земельного участка он включается в реестр недобросовестных участников аукциона. </w:t>
      </w:r>
    </w:p>
    <w:p w:rsidR="00C475AB" w:rsidRDefault="00765AF5" w:rsidP="00765AF5">
      <w:pPr>
        <w:tabs>
          <w:tab w:val="left" w:pos="0"/>
          <w:tab w:val="left" w:pos="142"/>
        </w:tabs>
        <w:ind w:firstLine="709"/>
        <w:jc w:val="both"/>
      </w:pPr>
      <w:r>
        <w:t xml:space="preserve"> </w:t>
      </w:r>
      <w:r w:rsidR="00C475AB" w:rsidRPr="00C90311">
        <w:t xml:space="preserve">Проект договора аренды земельного участка, извещение о проведении аукциона, форма заявки на участие в аукционе размещены на официальном сайте </w:t>
      </w:r>
      <w:hyperlink r:id="rId11" w:history="1">
        <w:r w:rsidRPr="005E2751">
          <w:rPr>
            <w:rStyle w:val="af"/>
            <w:lang w:val="en-US"/>
          </w:rPr>
          <w:t>www</w:t>
        </w:r>
        <w:r w:rsidRPr="005E2751">
          <w:rPr>
            <w:rStyle w:val="af"/>
          </w:rPr>
          <w:t>.</w:t>
        </w:r>
        <w:proofErr w:type="spellStart"/>
        <w:r w:rsidRPr="005E2751">
          <w:rPr>
            <w:rStyle w:val="af"/>
            <w:lang w:val="en-US"/>
          </w:rPr>
          <w:t>torgi</w:t>
        </w:r>
        <w:proofErr w:type="spellEnd"/>
        <w:r w:rsidRPr="005E2751">
          <w:rPr>
            <w:rStyle w:val="af"/>
          </w:rPr>
          <w:t>.</w:t>
        </w:r>
        <w:proofErr w:type="spellStart"/>
        <w:r w:rsidRPr="005E2751">
          <w:rPr>
            <w:rStyle w:val="af"/>
            <w:lang w:val="en-US"/>
          </w:rPr>
          <w:t>gov</w:t>
        </w:r>
        <w:proofErr w:type="spellEnd"/>
        <w:r w:rsidRPr="005E2751">
          <w:rPr>
            <w:rStyle w:val="af"/>
          </w:rPr>
          <w:t>.</w:t>
        </w:r>
        <w:proofErr w:type="spellStart"/>
        <w:r w:rsidRPr="005E2751">
          <w:rPr>
            <w:rStyle w:val="af"/>
            <w:lang w:val="en-US"/>
          </w:rPr>
          <w:t>ru</w:t>
        </w:r>
        <w:proofErr w:type="spellEnd"/>
      </w:hyperlink>
      <w:r w:rsidR="00C475AB" w:rsidRPr="00C90311">
        <w:t>.</w:t>
      </w:r>
    </w:p>
    <w:p w:rsidR="00765AF5" w:rsidRPr="00C90311" w:rsidRDefault="00765AF5" w:rsidP="00765AF5">
      <w:pPr>
        <w:tabs>
          <w:tab w:val="left" w:pos="0"/>
          <w:tab w:val="left" w:pos="142"/>
        </w:tabs>
        <w:ind w:firstLine="709"/>
        <w:jc w:val="both"/>
      </w:pPr>
    </w:p>
    <w:p w:rsidR="00765AF5" w:rsidRDefault="00765AF5">
      <w:pPr>
        <w:rPr>
          <w:i/>
        </w:rPr>
      </w:pPr>
      <w:r>
        <w:rPr>
          <w:b/>
          <w:i/>
        </w:rPr>
        <w:br w:type="page"/>
      </w:r>
    </w:p>
    <w:p w:rsidR="00C475AB" w:rsidRPr="00C90311" w:rsidRDefault="00C475AB" w:rsidP="00C475AB">
      <w:pPr>
        <w:pStyle w:val="1"/>
        <w:numPr>
          <w:ilvl w:val="0"/>
          <w:numId w:val="5"/>
        </w:numPr>
        <w:tabs>
          <w:tab w:val="left" w:pos="284"/>
        </w:tabs>
        <w:ind w:left="142"/>
        <w:jc w:val="center"/>
      </w:pPr>
      <w:r w:rsidRPr="00C90311">
        <w:rPr>
          <w:b w:val="0"/>
          <w:i/>
        </w:rPr>
        <w:lastRenderedPageBreak/>
        <w:t>Порядок внесения задатка на участие в аукционе</w:t>
      </w:r>
    </w:p>
    <w:p w:rsidR="00C475AB" w:rsidRPr="00C90311" w:rsidRDefault="00C475AB" w:rsidP="00765AF5">
      <w:pPr>
        <w:pStyle w:val="a5"/>
        <w:tabs>
          <w:tab w:val="left" w:pos="284"/>
        </w:tabs>
        <w:ind w:right="-568" w:firstLine="709"/>
        <w:rPr>
          <w:bCs/>
          <w:szCs w:val="24"/>
        </w:rPr>
      </w:pPr>
      <w:r w:rsidRPr="00C90311">
        <w:rPr>
          <w:szCs w:val="24"/>
        </w:rPr>
        <w:t>Заявитель</w:t>
      </w:r>
      <w:r w:rsidR="005737BD" w:rsidRPr="00C90311">
        <w:rPr>
          <w:bCs/>
          <w:szCs w:val="24"/>
        </w:rPr>
        <w:t xml:space="preserve"> с</w:t>
      </w:r>
      <w:r w:rsidR="00765AF5">
        <w:rPr>
          <w:bCs/>
          <w:szCs w:val="24"/>
        </w:rPr>
        <w:t xml:space="preserve"> </w:t>
      </w:r>
      <w:r w:rsidR="005737BD" w:rsidRPr="00C90311">
        <w:rPr>
          <w:bCs/>
          <w:szCs w:val="24"/>
        </w:rPr>
        <w:t>04 апреля 2024 по 17 мая</w:t>
      </w:r>
      <w:r w:rsidR="00765AF5">
        <w:rPr>
          <w:bCs/>
          <w:szCs w:val="24"/>
        </w:rPr>
        <w:t xml:space="preserve"> </w:t>
      </w:r>
      <w:r w:rsidR="005E220D" w:rsidRPr="00C90311">
        <w:rPr>
          <w:bCs/>
          <w:szCs w:val="24"/>
        </w:rPr>
        <w:t>2024</w:t>
      </w:r>
      <w:r w:rsidRPr="00C90311">
        <w:rPr>
          <w:bCs/>
          <w:szCs w:val="24"/>
        </w:rPr>
        <w:t xml:space="preserve"> перечисляет задаток на счет организатора аукциона по следующим реквизитам:</w:t>
      </w:r>
    </w:p>
    <w:p w:rsidR="00C475AB" w:rsidRDefault="00CF001A" w:rsidP="00765AF5">
      <w:pPr>
        <w:pStyle w:val="a5"/>
        <w:tabs>
          <w:tab w:val="left" w:pos="284"/>
        </w:tabs>
        <w:ind w:firstLine="709"/>
        <w:rPr>
          <w:szCs w:val="24"/>
        </w:rPr>
      </w:pPr>
      <w:r w:rsidRPr="00C90311">
        <w:rPr>
          <w:b/>
          <w:szCs w:val="24"/>
        </w:rPr>
        <w:t>УФК по Нижегородской области (Комитет имущественных отношений</w:t>
      </w:r>
      <w:r w:rsidR="009D6F04" w:rsidRPr="00C90311">
        <w:t xml:space="preserve"> </w:t>
      </w:r>
      <w:r w:rsidR="009D6F04" w:rsidRPr="00C90311">
        <w:rPr>
          <w:b/>
        </w:rPr>
        <w:t>администрации</w:t>
      </w:r>
      <w:r w:rsidRPr="00C90311">
        <w:rPr>
          <w:b/>
          <w:szCs w:val="24"/>
        </w:rPr>
        <w:t xml:space="preserve"> городского округа г. Арзамас, л/с 05323013700), ИНН 5243000019, КПП 524301001, Волго-Вятское ГУ Банка России//УФК по Нижегородской области г. Нижний Новгород, БИК 012202102, р/с 03232643227030003200, к/с 40102810745370000024, ОКТМО 22703000. Срок поступления задатка на счет Комитета – </w:t>
      </w:r>
      <w:r w:rsidRPr="00C90311">
        <w:rPr>
          <w:szCs w:val="24"/>
        </w:rPr>
        <w:t>не позднее</w:t>
      </w:r>
      <w:r w:rsidRPr="00C90311">
        <w:rPr>
          <w:b/>
          <w:szCs w:val="24"/>
        </w:rPr>
        <w:t xml:space="preserve"> </w:t>
      </w:r>
      <w:r w:rsidR="005737BD" w:rsidRPr="00C90311">
        <w:rPr>
          <w:szCs w:val="24"/>
        </w:rPr>
        <w:t>20 мая</w:t>
      </w:r>
      <w:r w:rsidR="0019276B" w:rsidRPr="00C90311">
        <w:rPr>
          <w:szCs w:val="24"/>
        </w:rPr>
        <w:t xml:space="preserve"> 2024</w:t>
      </w:r>
      <w:r w:rsidR="00C475AB" w:rsidRPr="00C90311">
        <w:rPr>
          <w:szCs w:val="24"/>
        </w:rPr>
        <w:t xml:space="preserve"> года.</w:t>
      </w:r>
    </w:p>
    <w:p w:rsidR="00765AF5" w:rsidRPr="00C90311" w:rsidRDefault="00765AF5" w:rsidP="00C32565">
      <w:pPr>
        <w:pStyle w:val="a5"/>
        <w:tabs>
          <w:tab w:val="left" w:pos="284"/>
        </w:tabs>
        <w:ind w:left="-284" w:firstLine="284"/>
      </w:pPr>
    </w:p>
    <w:p w:rsidR="00C475AB" w:rsidRPr="00C90311" w:rsidRDefault="00C475AB" w:rsidP="004C2C67">
      <w:pPr>
        <w:pStyle w:val="a5"/>
        <w:tabs>
          <w:tab w:val="left" w:pos="284"/>
        </w:tabs>
        <w:ind w:left="-284" w:firstLine="284"/>
        <w:jc w:val="center"/>
      </w:pPr>
      <w:r w:rsidRPr="00C90311">
        <w:rPr>
          <w:i/>
          <w:szCs w:val="24"/>
        </w:rPr>
        <w:t>Порядок возврата задатка</w:t>
      </w:r>
    </w:p>
    <w:p w:rsidR="00C475AB" w:rsidRPr="00C90311" w:rsidRDefault="00C475AB" w:rsidP="00765AF5">
      <w:pPr>
        <w:ind w:firstLine="709"/>
        <w:jc w:val="both"/>
      </w:pPr>
      <w:r w:rsidRPr="00C90311">
        <w:t>Организатор аукциона возвращает внесенный задаток заявителю, не допущенному к участию в аукционе в течение 3 рабочих дней с момента подписания протокола рассмотрения заявок на участие в аукционе; в течение 3 рабочих дней с момента подписания протокола о результатах аукциона лицам, участвовавшим в аукционе, но не победившим в нем. Заявитель имеет право отозвать принятую организатором аукциона заявку на участие в аукционе до окончания срока приема заявок, уведомив об этом (в письменной форме) организатора аукциона. Организатор аукциона возвращает внесенный задаток заявителю в течение 3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475AB" w:rsidRPr="00C90311" w:rsidRDefault="00C475AB" w:rsidP="00765AF5">
      <w:pPr>
        <w:ind w:firstLine="709"/>
        <w:jc w:val="both"/>
        <w:rPr>
          <w:i/>
        </w:rPr>
      </w:pPr>
      <w:r w:rsidRPr="00C90311">
        <w:t>Проект договора аренды земельного участка, извещение о проведении аукциона, форма заявки на участие в аукционе на право заключения договора аренды земельного участка размещены на официальном сайте</w:t>
      </w:r>
      <w:r w:rsidRPr="00C90311">
        <w:rPr>
          <w:i/>
        </w:rPr>
        <w:t xml:space="preserve"> http:// </w:t>
      </w:r>
      <w:hyperlink r:id="rId12" w:history="1">
        <w:r w:rsidRPr="00C90311">
          <w:rPr>
            <w:rStyle w:val="af"/>
            <w:i/>
            <w:lang w:val="en-US"/>
          </w:rPr>
          <w:t>torgi</w:t>
        </w:r>
      </w:hyperlink>
      <w:hyperlink r:id="rId13" w:history="1">
        <w:r w:rsidRPr="00C90311">
          <w:rPr>
            <w:rStyle w:val="af"/>
            <w:i/>
          </w:rPr>
          <w:t>.</w:t>
        </w:r>
      </w:hyperlink>
      <w:hyperlink r:id="rId14" w:history="1">
        <w:r w:rsidRPr="00C90311">
          <w:rPr>
            <w:rStyle w:val="af"/>
            <w:i/>
            <w:lang w:val="en-US"/>
          </w:rPr>
          <w:t>gov</w:t>
        </w:r>
      </w:hyperlink>
      <w:hyperlink r:id="rId15" w:history="1">
        <w:r w:rsidRPr="00C90311">
          <w:rPr>
            <w:rStyle w:val="af"/>
            <w:i/>
          </w:rPr>
          <w:t>.</w:t>
        </w:r>
      </w:hyperlink>
      <w:hyperlink r:id="rId16" w:history="1">
        <w:r w:rsidRPr="00C90311">
          <w:rPr>
            <w:rStyle w:val="af"/>
            <w:i/>
            <w:lang w:val="en-US"/>
          </w:rPr>
          <w:t>ru</w:t>
        </w:r>
      </w:hyperlink>
      <w:r w:rsidRPr="00C90311">
        <w:rPr>
          <w:i/>
        </w:rPr>
        <w:t xml:space="preserve">/, </w:t>
      </w:r>
      <w:hyperlink r:id="rId17" w:history="1">
        <w:r w:rsidR="0031403B" w:rsidRPr="00C90311">
          <w:rPr>
            <w:rStyle w:val="af"/>
            <w:i/>
          </w:rPr>
          <w:t>http://arz</w:t>
        </w:r>
        <w:r w:rsidR="0031403B" w:rsidRPr="00C90311">
          <w:rPr>
            <w:rStyle w:val="af"/>
            <w:i/>
            <w:lang w:val="en-US"/>
          </w:rPr>
          <w:t>amas</w:t>
        </w:r>
        <w:r w:rsidR="0031403B" w:rsidRPr="00C90311">
          <w:rPr>
            <w:rStyle w:val="af"/>
            <w:i/>
          </w:rPr>
          <w:t>.</w:t>
        </w:r>
        <w:r w:rsidR="0031403B" w:rsidRPr="00C90311">
          <w:rPr>
            <w:rStyle w:val="af"/>
            <w:i/>
            <w:lang w:val="en-US"/>
          </w:rPr>
          <w:t>nobl</w:t>
        </w:r>
        <w:r w:rsidR="0031403B" w:rsidRPr="00C90311">
          <w:rPr>
            <w:rStyle w:val="af"/>
            <w:i/>
          </w:rPr>
          <w:t>.</w:t>
        </w:r>
        <w:r w:rsidR="0031403B" w:rsidRPr="00C90311">
          <w:rPr>
            <w:rStyle w:val="af"/>
            <w:i/>
            <w:lang w:val="en-US"/>
          </w:rPr>
          <w:t>ru</w:t>
        </w:r>
        <w:r w:rsidR="0031403B" w:rsidRPr="00C90311">
          <w:rPr>
            <w:rStyle w:val="af"/>
            <w:i/>
          </w:rPr>
          <w:t>/</w:t>
        </w:r>
      </w:hyperlink>
      <w:r w:rsidRPr="00C90311">
        <w:rPr>
          <w:i/>
        </w:rPr>
        <w:t>.</w:t>
      </w:r>
    </w:p>
    <w:p w:rsidR="008A2806" w:rsidRPr="00C90311" w:rsidRDefault="008A2806" w:rsidP="00C475AB">
      <w:pPr>
        <w:ind w:left="-426" w:firstLine="284"/>
        <w:jc w:val="both"/>
        <w:rPr>
          <w:i/>
        </w:rPr>
      </w:pPr>
    </w:p>
    <w:p w:rsidR="008A2806" w:rsidRPr="00C90311" w:rsidRDefault="008A2806" w:rsidP="00C475AB">
      <w:pPr>
        <w:ind w:left="-426" w:firstLine="284"/>
        <w:jc w:val="both"/>
        <w:rPr>
          <w:i/>
        </w:rPr>
      </w:pPr>
    </w:p>
    <w:p w:rsidR="00765AF5" w:rsidRDefault="00765AF5">
      <w:pPr>
        <w:rPr>
          <w:i/>
          <w:sz w:val="20"/>
          <w:szCs w:val="20"/>
        </w:rPr>
      </w:pPr>
      <w:r>
        <w:rPr>
          <w:i/>
          <w:sz w:val="20"/>
        </w:rPr>
        <w:br w:type="page"/>
      </w:r>
    </w:p>
    <w:p w:rsidR="008A2806" w:rsidRPr="00C90311" w:rsidRDefault="008A2806" w:rsidP="008A2806">
      <w:pPr>
        <w:pStyle w:val="a5"/>
        <w:ind w:left="142"/>
        <w:jc w:val="right"/>
        <w:rPr>
          <w:i/>
          <w:sz w:val="20"/>
        </w:rPr>
      </w:pPr>
      <w:r w:rsidRPr="00C90311">
        <w:rPr>
          <w:i/>
          <w:sz w:val="20"/>
        </w:rPr>
        <w:lastRenderedPageBreak/>
        <w:t xml:space="preserve">Приложение №1 </w:t>
      </w:r>
    </w:p>
    <w:p w:rsidR="008A2806" w:rsidRPr="00C90311" w:rsidRDefault="008A2806" w:rsidP="008A2806">
      <w:pPr>
        <w:pStyle w:val="a5"/>
        <w:ind w:left="142"/>
        <w:jc w:val="right"/>
      </w:pPr>
      <w:r w:rsidRPr="00C90311">
        <w:rPr>
          <w:i/>
          <w:sz w:val="22"/>
          <w:szCs w:val="22"/>
        </w:rPr>
        <w:t xml:space="preserve">к извещению о проведении аукциона </w:t>
      </w:r>
    </w:p>
    <w:p w:rsidR="008A2806" w:rsidRPr="00C90311" w:rsidRDefault="008A2806" w:rsidP="008A2806">
      <w:pPr>
        <w:numPr>
          <w:ilvl w:val="0"/>
          <w:numId w:val="8"/>
        </w:numPr>
        <w:jc w:val="right"/>
        <w:rPr>
          <w:i/>
          <w:sz w:val="20"/>
          <w:szCs w:val="20"/>
        </w:rPr>
      </w:pPr>
      <w:r w:rsidRPr="00C90311">
        <w:rPr>
          <w:i/>
          <w:sz w:val="22"/>
          <w:szCs w:val="22"/>
        </w:rPr>
        <w:t xml:space="preserve"> с открытой</w:t>
      </w:r>
      <w:r w:rsidR="00765AF5">
        <w:rPr>
          <w:i/>
          <w:sz w:val="22"/>
          <w:szCs w:val="22"/>
        </w:rPr>
        <w:t xml:space="preserve"> </w:t>
      </w:r>
      <w:r w:rsidRPr="00C90311">
        <w:rPr>
          <w:i/>
          <w:sz w:val="22"/>
          <w:szCs w:val="22"/>
        </w:rPr>
        <w:t>формой подачи предложений</w:t>
      </w:r>
      <w:r w:rsidRPr="00C90311">
        <w:t xml:space="preserve"> </w:t>
      </w:r>
    </w:p>
    <w:p w:rsidR="008A2806" w:rsidRPr="00C90311" w:rsidRDefault="008A2806" w:rsidP="008A2806">
      <w:pPr>
        <w:numPr>
          <w:ilvl w:val="0"/>
          <w:numId w:val="8"/>
        </w:numPr>
        <w:jc w:val="right"/>
        <w:rPr>
          <w:i/>
          <w:sz w:val="20"/>
          <w:szCs w:val="20"/>
        </w:rPr>
      </w:pPr>
      <w:r w:rsidRPr="00C90311">
        <w:rPr>
          <w:i/>
          <w:sz w:val="20"/>
          <w:szCs w:val="20"/>
        </w:rPr>
        <w:t xml:space="preserve">о цене на право заключения </w:t>
      </w:r>
    </w:p>
    <w:p w:rsidR="008A2806" w:rsidRPr="00C90311" w:rsidRDefault="008A2806" w:rsidP="008A2806">
      <w:pPr>
        <w:numPr>
          <w:ilvl w:val="0"/>
          <w:numId w:val="8"/>
        </w:numPr>
        <w:jc w:val="right"/>
        <w:rPr>
          <w:i/>
          <w:sz w:val="20"/>
          <w:szCs w:val="20"/>
        </w:rPr>
      </w:pPr>
      <w:r w:rsidRPr="00C90311">
        <w:rPr>
          <w:i/>
          <w:sz w:val="20"/>
          <w:szCs w:val="20"/>
        </w:rPr>
        <w:t xml:space="preserve">договора аренды земельного участка </w:t>
      </w:r>
    </w:p>
    <w:p w:rsidR="008A2806" w:rsidRPr="00C90311" w:rsidRDefault="008A2806" w:rsidP="008A2806">
      <w:pPr>
        <w:pStyle w:val="a5"/>
        <w:tabs>
          <w:tab w:val="left" w:pos="0"/>
        </w:tabs>
        <w:jc w:val="center"/>
        <w:outlineLvl w:val="0"/>
        <w:rPr>
          <w:b/>
          <w:sz w:val="22"/>
          <w:szCs w:val="22"/>
        </w:rPr>
      </w:pPr>
    </w:p>
    <w:p w:rsidR="008A2806" w:rsidRPr="00C90311" w:rsidRDefault="008A2806" w:rsidP="008A2806">
      <w:pPr>
        <w:pStyle w:val="a5"/>
        <w:tabs>
          <w:tab w:val="left" w:pos="0"/>
        </w:tabs>
        <w:jc w:val="center"/>
        <w:outlineLvl w:val="0"/>
        <w:rPr>
          <w:b/>
          <w:sz w:val="22"/>
          <w:szCs w:val="22"/>
        </w:rPr>
      </w:pPr>
      <w:r w:rsidRPr="00C90311">
        <w:rPr>
          <w:b/>
          <w:sz w:val="22"/>
          <w:szCs w:val="22"/>
        </w:rPr>
        <w:t xml:space="preserve">Проект </w:t>
      </w:r>
    </w:p>
    <w:p w:rsidR="008A2806" w:rsidRPr="00C90311" w:rsidRDefault="008A2806" w:rsidP="008A2806">
      <w:pPr>
        <w:pStyle w:val="a5"/>
        <w:tabs>
          <w:tab w:val="left" w:pos="0"/>
        </w:tabs>
        <w:jc w:val="center"/>
        <w:outlineLvl w:val="0"/>
        <w:rPr>
          <w:b/>
          <w:sz w:val="22"/>
          <w:szCs w:val="22"/>
        </w:rPr>
      </w:pPr>
      <w:r w:rsidRPr="00C90311">
        <w:rPr>
          <w:b/>
          <w:sz w:val="22"/>
          <w:szCs w:val="22"/>
        </w:rPr>
        <w:t>ДОГОВОР №</w:t>
      </w:r>
      <w:r w:rsidR="00765AF5">
        <w:rPr>
          <w:b/>
          <w:sz w:val="22"/>
          <w:szCs w:val="22"/>
        </w:rPr>
        <w:t xml:space="preserve"> </w:t>
      </w:r>
    </w:p>
    <w:p w:rsidR="008A2806" w:rsidRPr="00C90311" w:rsidRDefault="008A2806" w:rsidP="008A2806">
      <w:pPr>
        <w:pStyle w:val="a5"/>
        <w:spacing w:before="60" w:after="240"/>
        <w:jc w:val="center"/>
        <w:outlineLvl w:val="0"/>
        <w:rPr>
          <w:b/>
          <w:sz w:val="22"/>
          <w:szCs w:val="22"/>
        </w:rPr>
      </w:pPr>
      <w:r w:rsidRPr="00C90311">
        <w:rPr>
          <w:b/>
          <w:sz w:val="22"/>
          <w:szCs w:val="22"/>
        </w:rPr>
        <w:t>аренды земельного участка</w:t>
      </w:r>
    </w:p>
    <w:p w:rsidR="008A2806" w:rsidRPr="00C90311" w:rsidRDefault="008A2806" w:rsidP="008A2806">
      <w:pPr>
        <w:ind w:firstLine="426"/>
        <w:jc w:val="both"/>
        <w:outlineLvl w:val="0"/>
        <w:rPr>
          <w:sz w:val="22"/>
          <w:szCs w:val="22"/>
        </w:rPr>
      </w:pPr>
      <w:r w:rsidRPr="00C90311">
        <w:rPr>
          <w:sz w:val="22"/>
          <w:szCs w:val="22"/>
        </w:rPr>
        <w:t>г. Арзамас</w:t>
      </w:r>
      <w:r w:rsidRPr="00C90311">
        <w:rPr>
          <w:sz w:val="22"/>
          <w:szCs w:val="22"/>
        </w:rPr>
        <w:tab/>
      </w:r>
      <w:r w:rsidRPr="00C90311">
        <w:rPr>
          <w:sz w:val="22"/>
          <w:szCs w:val="22"/>
        </w:rPr>
        <w:tab/>
      </w:r>
      <w:r w:rsidRPr="00C90311">
        <w:rPr>
          <w:sz w:val="22"/>
          <w:szCs w:val="22"/>
        </w:rPr>
        <w:tab/>
      </w:r>
      <w:r w:rsidRPr="00C90311">
        <w:rPr>
          <w:sz w:val="22"/>
          <w:szCs w:val="22"/>
        </w:rPr>
        <w:tab/>
      </w:r>
      <w:r w:rsidRPr="00C90311">
        <w:rPr>
          <w:sz w:val="22"/>
          <w:szCs w:val="22"/>
        </w:rPr>
        <w:tab/>
      </w:r>
      <w:r w:rsidRPr="00C90311">
        <w:rPr>
          <w:sz w:val="22"/>
          <w:szCs w:val="22"/>
        </w:rPr>
        <w:tab/>
      </w:r>
      <w:r w:rsidRPr="00C90311">
        <w:rPr>
          <w:sz w:val="22"/>
          <w:szCs w:val="22"/>
        </w:rPr>
        <w:tab/>
      </w:r>
      <w:r w:rsidR="00765AF5">
        <w:rPr>
          <w:sz w:val="22"/>
          <w:szCs w:val="22"/>
        </w:rPr>
        <w:t xml:space="preserve"> </w:t>
      </w:r>
      <w:proofErr w:type="gramStart"/>
      <w:r w:rsidRPr="00C90311">
        <w:rPr>
          <w:sz w:val="22"/>
          <w:szCs w:val="22"/>
        </w:rPr>
        <w:t>«</w:t>
      </w:r>
      <w:r w:rsidR="00765AF5">
        <w:rPr>
          <w:sz w:val="22"/>
          <w:szCs w:val="22"/>
        </w:rPr>
        <w:t xml:space="preserve"> </w:t>
      </w:r>
      <w:r w:rsidRPr="00C90311">
        <w:rPr>
          <w:sz w:val="22"/>
          <w:szCs w:val="22"/>
        </w:rPr>
        <w:t>»</w:t>
      </w:r>
      <w:proofErr w:type="gramEnd"/>
      <w:r w:rsidRPr="00C90311">
        <w:rPr>
          <w:sz w:val="22"/>
          <w:szCs w:val="22"/>
        </w:rPr>
        <w:t xml:space="preserve"> _______ 202_г.</w:t>
      </w:r>
    </w:p>
    <w:p w:rsidR="008A2806" w:rsidRPr="00C90311" w:rsidRDefault="008A2806" w:rsidP="008A2806">
      <w:pPr>
        <w:jc w:val="both"/>
        <w:outlineLvl w:val="0"/>
        <w:rPr>
          <w:sz w:val="22"/>
          <w:szCs w:val="22"/>
        </w:rPr>
      </w:pPr>
    </w:p>
    <w:p w:rsidR="008A2806" w:rsidRPr="00C90311" w:rsidRDefault="008A2806" w:rsidP="008A2806">
      <w:pPr>
        <w:pStyle w:val="ae"/>
        <w:rPr>
          <w:sz w:val="22"/>
          <w:szCs w:val="22"/>
        </w:rPr>
      </w:pPr>
      <w:r w:rsidRPr="00C90311">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009D6F04" w:rsidRPr="00C90311">
        <w:t xml:space="preserve"> администрации</w:t>
      </w:r>
      <w:r w:rsidRPr="00C90311">
        <w:rPr>
          <w:sz w:val="22"/>
          <w:szCs w:val="22"/>
        </w:rPr>
        <w:t xml:space="preserve"> городского округа город Арзамас Нижегородской области (далее - Комитет), именуемое в дальнейшем «АРЕНДОДАТЕЛЬ», представленного председателем </w:t>
      </w:r>
      <w:proofErr w:type="spellStart"/>
      <w:r w:rsidRPr="00C90311">
        <w:rPr>
          <w:sz w:val="22"/>
          <w:szCs w:val="22"/>
        </w:rPr>
        <w:t>Вершининой</w:t>
      </w:r>
      <w:proofErr w:type="spellEnd"/>
      <w:r w:rsidRPr="00C90311">
        <w:rPr>
          <w:sz w:val="22"/>
          <w:szCs w:val="22"/>
        </w:rPr>
        <w:t xml:space="preserve"> Татьяной </w:t>
      </w:r>
      <w:proofErr w:type="spellStart"/>
      <w:r w:rsidRPr="00C90311">
        <w:rPr>
          <w:sz w:val="22"/>
          <w:szCs w:val="22"/>
        </w:rPr>
        <w:t>Вольтовной</w:t>
      </w:r>
      <w:proofErr w:type="spellEnd"/>
      <w:r w:rsidRPr="00C90311">
        <w:rPr>
          <w:sz w:val="22"/>
          <w:szCs w:val="22"/>
        </w:rPr>
        <w:t>,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и ___________________________________________________________________________в лице ______________________________________________, действующего на основании_________________, именуемый в дальнейшем</w:t>
      </w:r>
      <w:r w:rsidR="00765AF5">
        <w:rPr>
          <w:sz w:val="22"/>
          <w:szCs w:val="22"/>
        </w:rPr>
        <w:t xml:space="preserve"> </w:t>
      </w:r>
      <w:r w:rsidRPr="00C90311">
        <w:rPr>
          <w:sz w:val="22"/>
          <w:szCs w:val="22"/>
        </w:rPr>
        <w:t>«АРЕНДАТОР», с другой стороны (далее - Стороны), заключили настоящий Договор о нижеследующем:</w:t>
      </w:r>
    </w:p>
    <w:p w:rsidR="008A2806" w:rsidRPr="00C90311" w:rsidRDefault="008A2806" w:rsidP="008A2806">
      <w:pPr>
        <w:pStyle w:val="ae"/>
        <w:rPr>
          <w:sz w:val="22"/>
          <w:szCs w:val="22"/>
        </w:rPr>
      </w:pPr>
    </w:p>
    <w:p w:rsidR="008A2806" w:rsidRPr="00C90311" w:rsidRDefault="008A2806" w:rsidP="008A2806">
      <w:pPr>
        <w:pStyle w:val="ae"/>
        <w:ind w:left="2160"/>
        <w:rPr>
          <w:sz w:val="22"/>
          <w:szCs w:val="22"/>
        </w:rPr>
      </w:pPr>
      <w:r w:rsidRPr="00C90311">
        <w:rPr>
          <w:sz w:val="22"/>
          <w:szCs w:val="22"/>
        </w:rPr>
        <w:t>1. ОБЩИЕ ПОЛОЖЕНИЯ</w:t>
      </w:r>
    </w:p>
    <w:p w:rsidR="008A2806" w:rsidRPr="00C90311" w:rsidRDefault="008A2806" w:rsidP="008A2806">
      <w:pPr>
        <w:pStyle w:val="a5"/>
        <w:tabs>
          <w:tab w:val="left" w:pos="-142"/>
        </w:tabs>
        <w:ind w:firstLine="567"/>
        <w:rPr>
          <w:sz w:val="22"/>
          <w:szCs w:val="22"/>
        </w:rPr>
      </w:pPr>
    </w:p>
    <w:p w:rsidR="008A2806" w:rsidRPr="00C90311" w:rsidRDefault="008A2806" w:rsidP="008A2806">
      <w:pPr>
        <w:pStyle w:val="ae"/>
        <w:rPr>
          <w:sz w:val="22"/>
          <w:szCs w:val="22"/>
        </w:rPr>
      </w:pPr>
      <w:r w:rsidRPr="00C90311">
        <w:rPr>
          <w:sz w:val="22"/>
          <w:szCs w:val="22"/>
        </w:rPr>
        <w:t xml:space="preserve">1.1. На основании Протокола №____ о результатах аукциона на право заключения договора аренды от__________/ </w:t>
      </w:r>
      <w:r w:rsidRPr="00C90311">
        <w:rPr>
          <w:iCs/>
          <w:sz w:val="22"/>
          <w:szCs w:val="22"/>
        </w:rPr>
        <w:t>Протокола №___ рассмотрения заявок на участие в аукционе от _______</w:t>
      </w:r>
      <w:r w:rsidRPr="00C90311">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w:t>
      </w:r>
      <w:proofErr w:type="gramStart"/>
      <w:r w:rsidRPr="00C90311">
        <w:rPr>
          <w:sz w:val="22"/>
          <w:szCs w:val="22"/>
        </w:rPr>
        <w:t>Участок)_</w:t>
      </w:r>
      <w:proofErr w:type="gramEnd"/>
      <w:r w:rsidRPr="00C90311">
        <w:rPr>
          <w:sz w:val="22"/>
          <w:szCs w:val="22"/>
        </w:rPr>
        <w:t>________________.</w:t>
      </w:r>
    </w:p>
    <w:p w:rsidR="008A2806" w:rsidRPr="00C90311" w:rsidRDefault="008A2806" w:rsidP="008A2806">
      <w:pPr>
        <w:pStyle w:val="a5"/>
        <w:tabs>
          <w:tab w:val="left" w:pos="-142"/>
        </w:tabs>
        <w:ind w:firstLine="567"/>
        <w:rPr>
          <w:sz w:val="22"/>
          <w:szCs w:val="22"/>
        </w:rPr>
      </w:pPr>
      <w:r w:rsidRPr="00C90311">
        <w:rPr>
          <w:sz w:val="22"/>
          <w:szCs w:val="22"/>
        </w:rPr>
        <w:t>1.2. Границы земельного Участка,</w:t>
      </w:r>
      <w:r w:rsidRPr="00C90311">
        <w:rPr>
          <w:i/>
          <w:sz w:val="22"/>
          <w:szCs w:val="22"/>
        </w:rPr>
        <w:t xml:space="preserve"> </w:t>
      </w:r>
      <w:r w:rsidRPr="00C90311">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rsidR="008A2806" w:rsidRPr="00C90311" w:rsidRDefault="008A2806" w:rsidP="008A2806">
      <w:pPr>
        <w:pStyle w:val="a5"/>
        <w:tabs>
          <w:tab w:val="left" w:pos="-142"/>
        </w:tabs>
        <w:ind w:firstLine="567"/>
        <w:rPr>
          <w:sz w:val="22"/>
          <w:szCs w:val="22"/>
        </w:rPr>
      </w:pPr>
      <w:r w:rsidRPr="00C90311">
        <w:rPr>
          <w:sz w:val="22"/>
          <w:szCs w:val="22"/>
        </w:rPr>
        <w:t>1.3. Разрешенное использование –</w:t>
      </w:r>
      <w:r w:rsidRPr="00C90311">
        <w:rPr>
          <w:bCs/>
          <w:sz w:val="22"/>
          <w:szCs w:val="22"/>
        </w:rPr>
        <w:t>____________</w:t>
      </w:r>
      <w:r w:rsidRPr="00C90311">
        <w:rPr>
          <w:sz w:val="22"/>
          <w:szCs w:val="22"/>
        </w:rPr>
        <w:t xml:space="preserve">. </w:t>
      </w:r>
    </w:p>
    <w:p w:rsidR="008A2806" w:rsidRPr="00C90311" w:rsidRDefault="008A2806" w:rsidP="008A2806">
      <w:pPr>
        <w:pStyle w:val="a5"/>
        <w:tabs>
          <w:tab w:val="left" w:pos="-142"/>
        </w:tabs>
        <w:spacing w:after="60"/>
        <w:ind w:firstLine="567"/>
        <w:rPr>
          <w:sz w:val="22"/>
          <w:szCs w:val="22"/>
        </w:rPr>
      </w:pPr>
      <w:r w:rsidRPr="00C90311">
        <w:rPr>
          <w:sz w:val="22"/>
          <w:szCs w:val="22"/>
        </w:rPr>
        <w:t>1.4. Приведенное описание Участка является окончательным и не может самостоятельно расширяться АРЕНДАТОРОМ.</w:t>
      </w:r>
    </w:p>
    <w:p w:rsidR="008A2806" w:rsidRPr="00C90311" w:rsidRDefault="00765AF5" w:rsidP="008A2806">
      <w:pPr>
        <w:pStyle w:val="23"/>
        <w:spacing w:line="240" w:lineRule="auto"/>
        <w:ind w:left="0"/>
        <w:rPr>
          <w:sz w:val="22"/>
          <w:szCs w:val="22"/>
        </w:rPr>
      </w:pPr>
      <w:r>
        <w:rPr>
          <w:sz w:val="22"/>
          <w:szCs w:val="22"/>
        </w:rPr>
        <w:t xml:space="preserve"> </w:t>
      </w:r>
      <w:r w:rsidR="008A2806" w:rsidRPr="00C90311">
        <w:rPr>
          <w:sz w:val="22"/>
          <w:szCs w:val="22"/>
        </w:rPr>
        <w:t>1.5. Срок аренды устанавливается с сроком на «__»</w:t>
      </w:r>
      <w:r>
        <w:rPr>
          <w:sz w:val="22"/>
          <w:szCs w:val="22"/>
        </w:rPr>
        <w:t xml:space="preserve"> </w:t>
      </w:r>
      <w:r w:rsidR="008A2806" w:rsidRPr="00C90311">
        <w:rPr>
          <w:sz w:val="22"/>
          <w:szCs w:val="22"/>
        </w:rPr>
        <w:t>лет</w:t>
      </w:r>
      <w:r>
        <w:rPr>
          <w:sz w:val="22"/>
          <w:szCs w:val="22"/>
        </w:rPr>
        <w:t xml:space="preserve"> </w:t>
      </w:r>
      <w:r w:rsidR="008A2806" w:rsidRPr="00C90311">
        <w:rPr>
          <w:sz w:val="22"/>
          <w:szCs w:val="22"/>
        </w:rPr>
        <w:t>с «___» _____202_г.</w:t>
      </w:r>
      <w:r>
        <w:rPr>
          <w:sz w:val="22"/>
          <w:szCs w:val="22"/>
        </w:rPr>
        <w:t xml:space="preserve"> </w:t>
      </w:r>
      <w:r w:rsidR="008A2806" w:rsidRPr="00C90311">
        <w:rPr>
          <w:sz w:val="22"/>
          <w:szCs w:val="22"/>
        </w:rPr>
        <w:t>включительно. Настоящий Договор подлежит обязательной регистрации в управлении Федеральной службы государственной</w:t>
      </w:r>
      <w:r>
        <w:rPr>
          <w:sz w:val="22"/>
          <w:szCs w:val="22"/>
        </w:rPr>
        <w:t xml:space="preserve"> </w:t>
      </w:r>
      <w:r w:rsidR="008A2806" w:rsidRPr="00C90311">
        <w:rPr>
          <w:sz w:val="22"/>
          <w:szCs w:val="22"/>
        </w:rPr>
        <w:t xml:space="preserve">регистрации, кадастра и картографии по Нижегородской области. </w:t>
      </w:r>
    </w:p>
    <w:p w:rsidR="008A2806" w:rsidRPr="00C90311" w:rsidRDefault="00765AF5" w:rsidP="008A2806">
      <w:pPr>
        <w:pStyle w:val="23"/>
        <w:spacing w:line="240" w:lineRule="auto"/>
        <w:ind w:left="0"/>
        <w:rPr>
          <w:sz w:val="22"/>
          <w:szCs w:val="22"/>
        </w:rPr>
      </w:pPr>
      <w:r>
        <w:rPr>
          <w:sz w:val="22"/>
          <w:szCs w:val="22"/>
        </w:rPr>
        <w:t xml:space="preserve"> </w:t>
      </w:r>
      <w:r w:rsidR="008A2806" w:rsidRPr="00C90311">
        <w:rPr>
          <w:sz w:val="22"/>
          <w:szCs w:val="22"/>
        </w:rPr>
        <w:t>2. ПРАВА И ОБЯЗАННОСТИ СТОРОН</w:t>
      </w:r>
    </w:p>
    <w:p w:rsidR="008A2806" w:rsidRPr="00C90311" w:rsidRDefault="00765AF5" w:rsidP="008A2806">
      <w:pPr>
        <w:pStyle w:val="a5"/>
        <w:tabs>
          <w:tab w:val="left" w:pos="-142"/>
        </w:tabs>
        <w:spacing w:before="120" w:after="120"/>
        <w:ind w:firstLine="567"/>
        <w:outlineLvl w:val="0"/>
        <w:rPr>
          <w:sz w:val="22"/>
          <w:szCs w:val="22"/>
        </w:rPr>
      </w:pPr>
      <w:r>
        <w:rPr>
          <w:sz w:val="22"/>
          <w:szCs w:val="22"/>
        </w:rPr>
        <w:t xml:space="preserve"> </w:t>
      </w:r>
      <w:r w:rsidR="008A2806" w:rsidRPr="00C90311">
        <w:rPr>
          <w:sz w:val="22"/>
          <w:szCs w:val="22"/>
        </w:rPr>
        <w:t>2.1. АРЕНДОДАТЕЛЬ имеет право:</w:t>
      </w:r>
    </w:p>
    <w:p w:rsidR="008A2806" w:rsidRPr="00C90311" w:rsidRDefault="008A2806" w:rsidP="008A2806">
      <w:pPr>
        <w:pStyle w:val="a5"/>
        <w:tabs>
          <w:tab w:val="left" w:pos="-142"/>
        </w:tabs>
        <w:ind w:firstLine="709"/>
        <w:rPr>
          <w:sz w:val="22"/>
          <w:szCs w:val="22"/>
        </w:rPr>
      </w:pPr>
      <w:r w:rsidRPr="00C90311">
        <w:rPr>
          <w:sz w:val="22"/>
          <w:szCs w:val="22"/>
        </w:rPr>
        <w:t>2.1.1. Контролировать соблюдение АРЕНДАТОРОМ условий Договора.</w:t>
      </w:r>
    </w:p>
    <w:p w:rsidR="008A2806" w:rsidRPr="00C90311" w:rsidRDefault="008A2806" w:rsidP="008A2806">
      <w:pPr>
        <w:pStyle w:val="a5"/>
        <w:tabs>
          <w:tab w:val="left" w:pos="-142"/>
        </w:tabs>
        <w:ind w:firstLine="709"/>
        <w:rPr>
          <w:sz w:val="22"/>
          <w:szCs w:val="22"/>
        </w:rPr>
      </w:pPr>
      <w:r w:rsidRPr="00C90311">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rsidR="008A2806" w:rsidRPr="00C90311" w:rsidRDefault="008A2806" w:rsidP="008A2806">
      <w:pPr>
        <w:pStyle w:val="a5"/>
        <w:tabs>
          <w:tab w:val="left" w:pos="-142"/>
        </w:tabs>
        <w:ind w:firstLine="709"/>
        <w:rPr>
          <w:sz w:val="22"/>
          <w:szCs w:val="22"/>
        </w:rPr>
      </w:pPr>
      <w:r w:rsidRPr="00C90311">
        <w:rPr>
          <w:sz w:val="22"/>
          <w:szCs w:val="22"/>
        </w:rPr>
        <w:t>2.1.3. На возмещение убытков, причиненных АРЕНДАТОРОМ, в том числе досрочным расторжением Договора по инициативе АРЕНДАТОРА.</w:t>
      </w:r>
    </w:p>
    <w:p w:rsidR="008A2806" w:rsidRPr="00C90311" w:rsidRDefault="00765AF5" w:rsidP="008A2806">
      <w:pPr>
        <w:pStyle w:val="a5"/>
        <w:tabs>
          <w:tab w:val="left" w:pos="-142"/>
        </w:tabs>
        <w:spacing w:before="120" w:after="120"/>
        <w:ind w:firstLine="567"/>
        <w:outlineLvl w:val="0"/>
        <w:rPr>
          <w:sz w:val="22"/>
          <w:szCs w:val="22"/>
        </w:rPr>
      </w:pPr>
      <w:r>
        <w:rPr>
          <w:sz w:val="22"/>
          <w:szCs w:val="22"/>
        </w:rPr>
        <w:t xml:space="preserve"> </w:t>
      </w:r>
      <w:r w:rsidR="008A2806" w:rsidRPr="00C90311">
        <w:rPr>
          <w:sz w:val="22"/>
          <w:szCs w:val="22"/>
        </w:rPr>
        <w:t>2.2. АРЕНДОДАТЕЛЬ обязан:</w:t>
      </w:r>
    </w:p>
    <w:p w:rsidR="008A2806" w:rsidRPr="00C90311" w:rsidRDefault="008A2806" w:rsidP="008A2806">
      <w:pPr>
        <w:tabs>
          <w:tab w:val="left" w:pos="-142"/>
        </w:tabs>
        <w:ind w:firstLine="709"/>
        <w:jc w:val="both"/>
        <w:rPr>
          <w:sz w:val="22"/>
          <w:szCs w:val="22"/>
        </w:rPr>
      </w:pPr>
      <w:r w:rsidRPr="00C90311">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rsidR="008A2806" w:rsidRPr="00C90311" w:rsidRDefault="008A2806" w:rsidP="008A2806">
      <w:pPr>
        <w:pStyle w:val="a5"/>
        <w:tabs>
          <w:tab w:val="left" w:pos="-142"/>
        </w:tabs>
        <w:ind w:firstLine="709"/>
        <w:rPr>
          <w:sz w:val="22"/>
          <w:szCs w:val="22"/>
        </w:rPr>
      </w:pPr>
      <w:r w:rsidRPr="00C90311">
        <w:rPr>
          <w:sz w:val="22"/>
          <w:szCs w:val="22"/>
        </w:rPr>
        <w:t>2.2.2. Выполнять в полном объеме все условия настоящего Договора.</w:t>
      </w:r>
    </w:p>
    <w:p w:rsidR="008A2806" w:rsidRPr="00C90311" w:rsidRDefault="008A2806" w:rsidP="008A2806">
      <w:pPr>
        <w:pStyle w:val="a5"/>
        <w:tabs>
          <w:tab w:val="left" w:pos="-142"/>
        </w:tabs>
        <w:ind w:firstLine="709"/>
        <w:rPr>
          <w:sz w:val="22"/>
          <w:szCs w:val="22"/>
        </w:rPr>
      </w:pPr>
      <w:r w:rsidRPr="00C90311">
        <w:rPr>
          <w:sz w:val="22"/>
          <w:szCs w:val="22"/>
        </w:rPr>
        <w:lastRenderedPageBreak/>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8A2806" w:rsidRPr="00C90311" w:rsidRDefault="00765AF5" w:rsidP="008A2806">
      <w:pPr>
        <w:pStyle w:val="a5"/>
        <w:tabs>
          <w:tab w:val="left" w:pos="-142"/>
        </w:tabs>
        <w:spacing w:before="120" w:after="120"/>
        <w:ind w:firstLine="567"/>
        <w:outlineLvl w:val="0"/>
        <w:rPr>
          <w:sz w:val="22"/>
          <w:szCs w:val="22"/>
        </w:rPr>
      </w:pPr>
      <w:r>
        <w:rPr>
          <w:sz w:val="22"/>
          <w:szCs w:val="22"/>
        </w:rPr>
        <w:t xml:space="preserve"> </w:t>
      </w:r>
      <w:r w:rsidR="008A2806" w:rsidRPr="00C90311">
        <w:rPr>
          <w:sz w:val="22"/>
          <w:szCs w:val="22"/>
        </w:rPr>
        <w:t>2.3. АРЕНДАТОР имеет право:</w:t>
      </w:r>
    </w:p>
    <w:p w:rsidR="008A2806" w:rsidRPr="00C90311" w:rsidRDefault="008A2806" w:rsidP="008A2806">
      <w:pPr>
        <w:pStyle w:val="a5"/>
        <w:tabs>
          <w:tab w:val="left" w:pos="-142"/>
        </w:tabs>
        <w:ind w:firstLine="720"/>
        <w:rPr>
          <w:sz w:val="22"/>
          <w:szCs w:val="22"/>
        </w:rPr>
      </w:pPr>
      <w:r w:rsidRPr="00C90311">
        <w:rPr>
          <w:sz w:val="22"/>
          <w:szCs w:val="22"/>
        </w:rPr>
        <w:t>2.3.1. Самостоятельно хозяйствовать на Участке в соответствии с видом разрешенного использования Участка, установленным настоящим Договором.</w:t>
      </w:r>
    </w:p>
    <w:p w:rsidR="008A2806" w:rsidRPr="00C90311" w:rsidRDefault="008A2806" w:rsidP="008A2806">
      <w:pPr>
        <w:pStyle w:val="a5"/>
        <w:tabs>
          <w:tab w:val="left" w:pos="-142"/>
        </w:tabs>
        <w:ind w:firstLine="720"/>
        <w:rPr>
          <w:sz w:val="22"/>
          <w:szCs w:val="22"/>
        </w:rPr>
      </w:pPr>
      <w:r w:rsidRPr="00C90311">
        <w:rPr>
          <w:sz w:val="22"/>
          <w:szCs w:val="22"/>
        </w:rPr>
        <w:t>2.3.2. Расторгнуть настоящий Договор досрочно, направив АРЕНДОДАТЕЛЮ не позднее, чем за 2 (два) месяца, уведомление с указанием причин расторжения.</w:t>
      </w:r>
    </w:p>
    <w:p w:rsidR="008A2806" w:rsidRPr="00C90311" w:rsidRDefault="00765AF5" w:rsidP="008A2806">
      <w:pPr>
        <w:pStyle w:val="a5"/>
        <w:tabs>
          <w:tab w:val="left" w:pos="-142"/>
        </w:tabs>
        <w:spacing w:before="120" w:after="120"/>
        <w:rPr>
          <w:sz w:val="22"/>
          <w:szCs w:val="22"/>
        </w:rPr>
      </w:pPr>
      <w:r>
        <w:rPr>
          <w:sz w:val="22"/>
          <w:szCs w:val="22"/>
        </w:rPr>
        <w:t xml:space="preserve"> </w:t>
      </w:r>
      <w:r w:rsidR="008A2806" w:rsidRPr="00C90311">
        <w:rPr>
          <w:sz w:val="22"/>
          <w:szCs w:val="22"/>
        </w:rPr>
        <w:t>2.4. АРЕНДАТОР обязан:</w:t>
      </w:r>
    </w:p>
    <w:p w:rsidR="008A2806" w:rsidRPr="00C90311" w:rsidRDefault="008A2806" w:rsidP="008A2806">
      <w:pPr>
        <w:tabs>
          <w:tab w:val="left" w:pos="-142"/>
        </w:tabs>
        <w:ind w:firstLine="720"/>
        <w:jc w:val="both"/>
        <w:rPr>
          <w:sz w:val="22"/>
          <w:szCs w:val="22"/>
        </w:rPr>
      </w:pPr>
      <w:r w:rsidRPr="00C90311">
        <w:rPr>
          <w:sz w:val="22"/>
          <w:szCs w:val="22"/>
        </w:rPr>
        <w:t>2.4.1. Принять Участок по Акту приема-передачи.</w:t>
      </w:r>
    </w:p>
    <w:p w:rsidR="008A2806" w:rsidRPr="00C90311" w:rsidRDefault="008A2806" w:rsidP="008A2806">
      <w:pPr>
        <w:pStyle w:val="a5"/>
        <w:tabs>
          <w:tab w:val="left" w:pos="-142"/>
        </w:tabs>
        <w:ind w:firstLine="720"/>
        <w:rPr>
          <w:sz w:val="22"/>
          <w:szCs w:val="22"/>
        </w:rPr>
      </w:pPr>
      <w:r w:rsidRPr="00C90311">
        <w:rPr>
          <w:sz w:val="22"/>
          <w:szCs w:val="22"/>
        </w:rPr>
        <w:t>2.4.2. Выполнять в полном объеме все условия настоящего Договора.</w:t>
      </w:r>
    </w:p>
    <w:p w:rsidR="008A2806" w:rsidRPr="00C90311" w:rsidRDefault="008A2806" w:rsidP="008A2806">
      <w:pPr>
        <w:pStyle w:val="a5"/>
        <w:tabs>
          <w:tab w:val="left" w:pos="-142"/>
        </w:tabs>
        <w:ind w:firstLine="720"/>
        <w:rPr>
          <w:sz w:val="22"/>
          <w:szCs w:val="22"/>
        </w:rPr>
      </w:pPr>
      <w:r w:rsidRPr="00C90311">
        <w:rPr>
          <w:sz w:val="22"/>
          <w:szCs w:val="22"/>
        </w:rPr>
        <w:t xml:space="preserve">2.4.3. Использовать Участок в соответствии с видом разрешенного использования, установленным пунктом 1.3 настоящего Договора. </w:t>
      </w:r>
    </w:p>
    <w:p w:rsidR="008A2806" w:rsidRPr="00C90311" w:rsidRDefault="00765AF5" w:rsidP="008A2806">
      <w:pPr>
        <w:pStyle w:val="23"/>
        <w:spacing w:line="240" w:lineRule="auto"/>
        <w:ind w:left="0" w:firstLine="284"/>
      </w:pPr>
      <w:r>
        <w:rPr>
          <w:sz w:val="22"/>
          <w:szCs w:val="22"/>
        </w:rPr>
        <w:t xml:space="preserve"> </w:t>
      </w:r>
      <w:r w:rsidR="008A2806" w:rsidRPr="00C90311">
        <w:rPr>
          <w:sz w:val="22"/>
          <w:szCs w:val="22"/>
        </w:rPr>
        <w:t xml:space="preserve">2.4.4. Своевременно и полностью выплачивать АРЕНДОДАТЕЛЮ установленную настоящим Договором и </w:t>
      </w:r>
      <w:proofErr w:type="gramStart"/>
      <w:r w:rsidR="008A2806" w:rsidRPr="00C90311">
        <w:rPr>
          <w:sz w:val="22"/>
          <w:szCs w:val="22"/>
        </w:rPr>
        <w:t>последующими изменениями</w:t>
      </w:r>
      <w:proofErr w:type="gramEnd"/>
      <w:r w:rsidR="008A2806" w:rsidRPr="00C90311">
        <w:rPr>
          <w:sz w:val="22"/>
          <w:szCs w:val="22"/>
        </w:rPr>
        <w:t xml:space="preserve"> и дополнениями к нему арендную плату за пользование Участком. Не внесение арендной платы более двух раз подряд по истечении установленного </w:t>
      </w:r>
      <w:r w:rsidR="008A2806" w:rsidRPr="00C90311">
        <w:t>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rsidR="008A2806" w:rsidRPr="00C90311" w:rsidRDefault="008A2806" w:rsidP="008A2806">
      <w:pPr>
        <w:pStyle w:val="ConsPlusNormal"/>
        <w:ind w:firstLine="540"/>
        <w:jc w:val="both"/>
        <w:rPr>
          <w:rFonts w:ascii="Times New Roman" w:hAnsi="Times New Roman" w:cs="Times New Roman"/>
          <w:szCs w:val="24"/>
        </w:rPr>
      </w:pPr>
      <w:r w:rsidRPr="00C90311">
        <w:rPr>
          <w:rFonts w:ascii="Times New Roman" w:hAnsi="Times New Roman" w:cs="Times New Roman"/>
          <w:szCs w:val="24"/>
        </w:rPr>
        <w:t xml:space="preserve">2.4.5. Не нарушать право ограниченного пользования Участком третьими лицами. </w:t>
      </w:r>
    </w:p>
    <w:p w:rsidR="008A2806" w:rsidRPr="00C90311" w:rsidRDefault="008A2806" w:rsidP="008A2806">
      <w:pPr>
        <w:pStyle w:val="ConsPlusNormal"/>
        <w:ind w:firstLine="540"/>
        <w:jc w:val="both"/>
        <w:rPr>
          <w:rFonts w:ascii="Times New Roman" w:hAnsi="Times New Roman" w:cs="Times New Roman"/>
          <w:szCs w:val="24"/>
        </w:rPr>
      </w:pPr>
      <w:r w:rsidRPr="00C90311">
        <w:rPr>
          <w:rFonts w:ascii="Times New Roman" w:hAnsi="Times New Roman" w:cs="Times New Roman"/>
          <w:szCs w:val="24"/>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8A2806" w:rsidRPr="00C90311" w:rsidRDefault="008A2806" w:rsidP="008A2806">
      <w:pPr>
        <w:pStyle w:val="a5"/>
        <w:tabs>
          <w:tab w:val="left" w:pos="-142"/>
        </w:tabs>
        <w:rPr>
          <w:szCs w:val="24"/>
        </w:rPr>
      </w:pPr>
      <w:r w:rsidRPr="00C90311">
        <w:rPr>
          <w:szCs w:val="24"/>
        </w:rPr>
        <w:t xml:space="preserve"> </w:t>
      </w:r>
      <w:r w:rsidRPr="00C90311">
        <w:rPr>
          <w:szCs w:val="24"/>
        </w:rPr>
        <w:tab/>
        <w:t>2.4.7. Не нарушать порядок пользования лесными угодьями, водными и другими природными ресурсами, если таковые имеются на участке.</w:t>
      </w:r>
    </w:p>
    <w:p w:rsidR="008A2806" w:rsidRPr="00C90311" w:rsidRDefault="008A2806" w:rsidP="008A2806">
      <w:pPr>
        <w:pStyle w:val="a5"/>
        <w:tabs>
          <w:tab w:val="left" w:pos="-142"/>
        </w:tabs>
        <w:ind w:firstLine="720"/>
        <w:rPr>
          <w:szCs w:val="24"/>
        </w:rPr>
      </w:pPr>
      <w:r w:rsidRPr="00C90311">
        <w:rPr>
          <w:szCs w:val="24"/>
        </w:rPr>
        <w:t>2.4.8. Обеспечить АРЕНДОДАТЕЛЮ и органам государственного контроля за использованием и охраной земель доступ на Участок.</w:t>
      </w:r>
    </w:p>
    <w:p w:rsidR="008A2806" w:rsidRPr="00C90311" w:rsidRDefault="008A2806" w:rsidP="008A2806">
      <w:pPr>
        <w:pStyle w:val="a5"/>
        <w:tabs>
          <w:tab w:val="left" w:pos="-142"/>
        </w:tabs>
        <w:ind w:firstLine="720"/>
        <w:rPr>
          <w:szCs w:val="24"/>
        </w:rPr>
      </w:pPr>
      <w:r w:rsidRPr="00C90311">
        <w:rPr>
          <w:szCs w:val="24"/>
        </w:rPr>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rsidR="008A2806" w:rsidRPr="00C90311" w:rsidRDefault="008A2806" w:rsidP="008A2806">
      <w:pPr>
        <w:pStyle w:val="23"/>
        <w:spacing w:line="240" w:lineRule="auto"/>
        <w:ind w:left="0"/>
      </w:pPr>
      <w:r w:rsidRPr="00C90311">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rsidR="008A2806" w:rsidRPr="00C90311" w:rsidRDefault="00765AF5" w:rsidP="008A2806">
      <w:pPr>
        <w:pStyle w:val="30"/>
        <w:ind w:left="0" w:firstLine="283"/>
        <w:rPr>
          <w:sz w:val="24"/>
          <w:szCs w:val="24"/>
        </w:rPr>
      </w:pPr>
      <w:r>
        <w:rPr>
          <w:sz w:val="24"/>
          <w:szCs w:val="24"/>
        </w:rPr>
        <w:t xml:space="preserve"> </w:t>
      </w:r>
      <w:r w:rsidR="008A2806" w:rsidRPr="00C90311">
        <w:rPr>
          <w:sz w:val="24"/>
          <w:szCs w:val="24"/>
        </w:rPr>
        <w:t>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со всеми неотделимыми улучшениями, за исключением недвижимого имущества, зарегистрированного за АРЕНДАТОРОМ на праве собственности.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rsidR="008A2806" w:rsidRPr="00C90311" w:rsidRDefault="008A2806" w:rsidP="008A2806">
      <w:pPr>
        <w:ind w:firstLine="709"/>
        <w:contextualSpacing/>
        <w:jc w:val="both"/>
      </w:pPr>
      <w:r w:rsidRPr="00C90311">
        <w:t xml:space="preserve">2.4.12. При расторжении (прекращении) Договора освободить Участок за свой счет без возмещения каких-либо расходов от </w:t>
      </w:r>
      <w:r w:rsidRPr="00C90311">
        <w:rPr>
          <w:rFonts w:eastAsia="Calibri"/>
          <w:lang w:eastAsia="en-US"/>
        </w:rPr>
        <w:t>временных объектов, не</w:t>
      </w:r>
      <w:r w:rsidR="00765AF5">
        <w:rPr>
          <w:rFonts w:eastAsia="Calibri"/>
          <w:lang w:eastAsia="en-US"/>
        </w:rPr>
        <w:t xml:space="preserve"> </w:t>
      </w:r>
      <w:r w:rsidRPr="00C90311">
        <w:rPr>
          <w:rFonts w:eastAsia="Calibri"/>
          <w:lang w:eastAsia="en-US"/>
        </w:rPr>
        <w:t>предусмотренных</w:t>
      </w:r>
      <w:r w:rsidR="00765AF5">
        <w:rPr>
          <w:rFonts w:eastAsia="Calibri"/>
          <w:lang w:eastAsia="en-US"/>
        </w:rPr>
        <w:t xml:space="preserve"> </w:t>
      </w:r>
      <w:r w:rsidRPr="00C90311">
        <w:rPr>
          <w:rFonts w:eastAsia="Calibri"/>
          <w:lang w:eastAsia="en-US"/>
        </w:rPr>
        <w:t>проектной</w:t>
      </w:r>
      <w:r w:rsidR="00765AF5">
        <w:rPr>
          <w:rFonts w:eastAsia="Calibri"/>
          <w:lang w:eastAsia="en-US"/>
        </w:rPr>
        <w:t xml:space="preserve"> </w:t>
      </w:r>
      <w:r w:rsidRPr="00C90311">
        <w:rPr>
          <w:rFonts w:eastAsia="Calibri"/>
          <w:lang w:eastAsia="en-US"/>
        </w:rPr>
        <w:t>документацией,</w:t>
      </w:r>
      <w:r w:rsidR="00765AF5">
        <w:rPr>
          <w:rFonts w:eastAsia="Calibri"/>
          <w:lang w:eastAsia="en-US"/>
        </w:rPr>
        <w:t xml:space="preserve"> </w:t>
      </w:r>
      <w:r w:rsidRPr="00C90311">
        <w:rPr>
          <w:rFonts w:eastAsia="Calibri"/>
          <w:lang w:eastAsia="en-US"/>
        </w:rPr>
        <w:t xml:space="preserve">или самовольно возведенных </w:t>
      </w:r>
      <w:r w:rsidRPr="00C90311">
        <w:t>на Участке объектов.</w:t>
      </w:r>
    </w:p>
    <w:p w:rsidR="008A2806" w:rsidRPr="00C90311" w:rsidRDefault="008A2806" w:rsidP="008A2806">
      <w:pPr>
        <w:pStyle w:val="a5"/>
        <w:tabs>
          <w:tab w:val="left" w:pos="-142"/>
        </w:tabs>
        <w:ind w:firstLine="720"/>
        <w:rPr>
          <w:szCs w:val="24"/>
        </w:rPr>
      </w:pPr>
      <w:r w:rsidRPr="00C90311">
        <w:rPr>
          <w:szCs w:val="24"/>
        </w:rPr>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rsidR="008A2806" w:rsidRPr="00C90311" w:rsidRDefault="008A2806" w:rsidP="008A2806">
      <w:pPr>
        <w:pStyle w:val="a5"/>
        <w:tabs>
          <w:tab w:val="left" w:pos="-142"/>
        </w:tabs>
        <w:ind w:firstLine="720"/>
        <w:rPr>
          <w:szCs w:val="24"/>
        </w:rPr>
      </w:pPr>
      <w:r w:rsidRPr="00C90311">
        <w:rPr>
          <w:szCs w:val="24"/>
        </w:rPr>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rsidR="008A2806" w:rsidRPr="00C90311" w:rsidRDefault="008A2806" w:rsidP="008A2806">
      <w:pPr>
        <w:pStyle w:val="a5"/>
        <w:tabs>
          <w:tab w:val="left" w:pos="-142"/>
        </w:tabs>
        <w:ind w:firstLine="720"/>
        <w:rPr>
          <w:szCs w:val="24"/>
        </w:rPr>
      </w:pPr>
      <w:r w:rsidRPr="00C90311">
        <w:rPr>
          <w:szCs w:val="24"/>
        </w:rPr>
        <w:lastRenderedPageBreak/>
        <w:t>2.4.15. Направлять АРЕНДОДАТЕЛЮ в течение 10 календарных дней с момента наступления события (совершения сделки) письменное уведомление в случаях:</w:t>
      </w:r>
    </w:p>
    <w:p w:rsidR="008A2806" w:rsidRPr="00C90311" w:rsidRDefault="008A2806" w:rsidP="008A2806">
      <w:pPr>
        <w:pStyle w:val="a5"/>
        <w:tabs>
          <w:tab w:val="left" w:pos="-142"/>
        </w:tabs>
        <w:ind w:firstLine="720"/>
        <w:rPr>
          <w:szCs w:val="24"/>
        </w:rPr>
      </w:pPr>
      <w:r w:rsidRPr="00C90311">
        <w:rPr>
          <w:szCs w:val="24"/>
        </w:rPr>
        <w:t>а) изменения юридического (или) почтового адреса, банковские реквизиты;</w:t>
      </w:r>
    </w:p>
    <w:p w:rsidR="008A2806" w:rsidRPr="00C90311" w:rsidRDefault="008A2806" w:rsidP="008A2806">
      <w:pPr>
        <w:pStyle w:val="a5"/>
        <w:tabs>
          <w:tab w:val="left" w:pos="-142"/>
        </w:tabs>
        <w:ind w:firstLine="720"/>
        <w:rPr>
          <w:szCs w:val="24"/>
        </w:rPr>
      </w:pPr>
      <w:r w:rsidRPr="00C90311">
        <w:rPr>
          <w:szCs w:val="24"/>
        </w:rPr>
        <w:t>б) изменения организационно – правовой формы, наименования АРЕНДАТОРА;</w:t>
      </w:r>
    </w:p>
    <w:p w:rsidR="008A2806" w:rsidRPr="00C90311" w:rsidRDefault="008A2806" w:rsidP="008A2806">
      <w:pPr>
        <w:pStyle w:val="a5"/>
        <w:tabs>
          <w:tab w:val="left" w:pos="-142"/>
        </w:tabs>
        <w:ind w:firstLine="720"/>
        <w:rPr>
          <w:szCs w:val="24"/>
        </w:rPr>
      </w:pPr>
      <w:r w:rsidRPr="00C90311">
        <w:rPr>
          <w:szCs w:val="24"/>
        </w:rPr>
        <w:t>в) смены руководителя организации с подтверждением полномочий;</w:t>
      </w:r>
    </w:p>
    <w:p w:rsidR="008A2806" w:rsidRPr="00C90311" w:rsidRDefault="008A2806" w:rsidP="008A2806">
      <w:pPr>
        <w:pStyle w:val="a5"/>
        <w:tabs>
          <w:tab w:val="left" w:pos="-142"/>
        </w:tabs>
        <w:ind w:firstLine="720"/>
        <w:rPr>
          <w:szCs w:val="24"/>
        </w:rPr>
      </w:pPr>
      <w:r w:rsidRPr="00C90311">
        <w:rPr>
          <w:szCs w:val="24"/>
        </w:rPr>
        <w:t>г) перехода права собственности на помещения, строения и сооружения, расположенные на арендуемом Участке, к другим лицам;</w:t>
      </w:r>
    </w:p>
    <w:p w:rsidR="008A2806" w:rsidRPr="00C90311" w:rsidRDefault="008A2806" w:rsidP="008A2806">
      <w:pPr>
        <w:pStyle w:val="a5"/>
        <w:tabs>
          <w:tab w:val="left" w:pos="-142"/>
        </w:tabs>
        <w:ind w:firstLine="720"/>
        <w:rPr>
          <w:szCs w:val="24"/>
        </w:rPr>
      </w:pPr>
      <w:r w:rsidRPr="00C90311">
        <w:rPr>
          <w:szCs w:val="24"/>
        </w:rPr>
        <w:t>д) принятия решения о ликвидации АРЕНДАТОРА.</w:t>
      </w:r>
    </w:p>
    <w:p w:rsidR="008A2806" w:rsidRPr="00C90311" w:rsidRDefault="008A2806" w:rsidP="008A2806">
      <w:pPr>
        <w:pStyle w:val="a5"/>
        <w:tabs>
          <w:tab w:val="left" w:pos="-142"/>
        </w:tabs>
        <w:rPr>
          <w:szCs w:val="24"/>
        </w:rPr>
      </w:pPr>
      <w:r w:rsidRPr="00C90311">
        <w:rPr>
          <w:szCs w:val="24"/>
        </w:rPr>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rsidR="008A2806" w:rsidRPr="00C90311" w:rsidRDefault="008A2806" w:rsidP="008A2806">
      <w:pPr>
        <w:pStyle w:val="a5"/>
        <w:tabs>
          <w:tab w:val="left" w:pos="-142"/>
        </w:tabs>
        <w:rPr>
          <w:szCs w:val="24"/>
        </w:rPr>
      </w:pPr>
    </w:p>
    <w:p w:rsidR="008A2806" w:rsidRPr="00C90311" w:rsidRDefault="00765AF5" w:rsidP="008A2806">
      <w:pPr>
        <w:pStyle w:val="a5"/>
        <w:tabs>
          <w:tab w:val="left" w:pos="-142"/>
        </w:tabs>
        <w:rPr>
          <w:b/>
          <w:szCs w:val="24"/>
        </w:rPr>
      </w:pPr>
      <w:r>
        <w:rPr>
          <w:szCs w:val="24"/>
        </w:rPr>
        <w:t xml:space="preserve"> </w:t>
      </w:r>
      <w:r w:rsidR="008A2806" w:rsidRPr="00C90311">
        <w:rPr>
          <w:szCs w:val="24"/>
        </w:rPr>
        <w:t>3. ПЛАТЕЖИ И РАСЧЕТЫ ПО ДОГОВОРУ</w:t>
      </w:r>
    </w:p>
    <w:p w:rsidR="008A2806" w:rsidRPr="00C90311" w:rsidRDefault="008A2806" w:rsidP="008A2806">
      <w:pPr>
        <w:pStyle w:val="ae"/>
        <w:ind w:left="720" w:firstLine="0"/>
      </w:pPr>
      <w:r w:rsidRPr="00C90311">
        <w:t>3.1. АРЕНДАТОР вносит арендную плату на следующих условиях:</w:t>
      </w:r>
    </w:p>
    <w:p w:rsidR="008A2806" w:rsidRPr="00C90311" w:rsidRDefault="00765AF5" w:rsidP="008A2806">
      <w:pPr>
        <w:pStyle w:val="ae"/>
      </w:pPr>
      <w:r>
        <w:t xml:space="preserve"> </w:t>
      </w:r>
      <w:r w:rsidR="008A2806" w:rsidRPr="00C90311">
        <w:t>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008A2806" w:rsidRPr="00C90311">
        <w:rPr>
          <w:iCs/>
        </w:rPr>
        <w:t xml:space="preserve"> Протокола №___ рассмотрения заявок на участие в аукционе</w:t>
      </w:r>
      <w:r w:rsidR="008A2806" w:rsidRPr="00C90311">
        <w:t xml:space="preserve"> от_________ (Приложение </w:t>
      </w:r>
      <w:proofErr w:type="gramStart"/>
      <w:r w:rsidR="008A2806" w:rsidRPr="00C90311">
        <w:t>2)_</w:t>
      </w:r>
      <w:proofErr w:type="gramEnd"/>
      <w:r w:rsidR="008A2806" w:rsidRPr="00C90311">
        <w:t>______________________________________без</w:t>
      </w:r>
      <w:r>
        <w:t xml:space="preserve"> </w:t>
      </w:r>
      <w:r w:rsidR="008A2806" w:rsidRPr="00C90311">
        <w:t>учета</w:t>
      </w:r>
      <w:r>
        <w:t xml:space="preserve"> </w:t>
      </w:r>
      <w:r w:rsidR="008A2806" w:rsidRPr="00C90311">
        <w:t>платы</w:t>
      </w:r>
      <w:r>
        <w:t xml:space="preserve"> </w:t>
      </w:r>
      <w:r w:rsidR="008A2806" w:rsidRPr="00C90311">
        <w:t>за</w:t>
      </w:r>
      <w:r>
        <w:t xml:space="preserve"> </w:t>
      </w:r>
      <w:r w:rsidR="008A2806" w:rsidRPr="00C90311">
        <w:t>подключение объектов к сетям инженерно-технического обеспечения.</w:t>
      </w:r>
      <w:r>
        <w:t xml:space="preserve"> </w:t>
      </w:r>
    </w:p>
    <w:p w:rsidR="008A2806" w:rsidRPr="00C90311" w:rsidRDefault="00765AF5" w:rsidP="008A2806">
      <w:pPr>
        <w:pStyle w:val="23"/>
        <w:spacing w:after="0" w:line="240" w:lineRule="auto"/>
        <w:ind w:left="0"/>
        <w:jc w:val="both"/>
      </w:pPr>
      <w:r>
        <w:t xml:space="preserve"> </w:t>
      </w:r>
      <w:r w:rsidR="008A2806" w:rsidRPr="00C90311">
        <w:t>3.1.2. Размер</w:t>
      </w:r>
      <w:r>
        <w:t xml:space="preserve"> </w:t>
      </w:r>
      <w:r w:rsidR="008A2806" w:rsidRPr="00C90311">
        <w:t>годовой</w:t>
      </w:r>
      <w:r>
        <w:t xml:space="preserve"> </w:t>
      </w:r>
      <w:r w:rsidR="008A2806" w:rsidRPr="00C90311">
        <w:t>арендной</w:t>
      </w:r>
      <w:r>
        <w:t xml:space="preserve"> </w:t>
      </w:r>
      <w:r w:rsidR="008A2806" w:rsidRPr="00C90311">
        <w:t>платы</w:t>
      </w:r>
      <w:r>
        <w:t xml:space="preserve"> </w:t>
      </w:r>
      <w:r w:rsidR="008A2806" w:rsidRPr="00C90311">
        <w:t xml:space="preserve">устанавливается на основании Протокола №____ о результатах аукциона на право заключения договора аренды от__________/ </w:t>
      </w:r>
      <w:r w:rsidR="008A2806" w:rsidRPr="00C90311">
        <w:rPr>
          <w:iCs/>
        </w:rPr>
        <w:t>Протокола №___ рассмотрения заявок на участие в аукционе от _______</w:t>
      </w:r>
      <w:r w:rsidR="008A2806" w:rsidRPr="00C90311">
        <w:t xml:space="preserve"> (Приложение 2) ________________и</w:t>
      </w:r>
      <w:r>
        <w:t xml:space="preserve"> </w:t>
      </w:r>
      <w:r w:rsidR="008A2806" w:rsidRPr="00C90311">
        <w:t>ежегодно индексируется на прогнозируемый среднегодовой индекс потребительских цен, определенный уполномоченным органом. Размер</w:t>
      </w:r>
      <w:r>
        <w:t xml:space="preserve"> </w:t>
      </w:r>
      <w:r w:rsidR="008A2806" w:rsidRPr="00C90311">
        <w:t>ежегодной арендной</w:t>
      </w:r>
      <w:r>
        <w:t xml:space="preserve"> </w:t>
      </w:r>
      <w:r w:rsidR="008A2806" w:rsidRPr="00C90311">
        <w:t>платы</w:t>
      </w:r>
      <w:r>
        <w:t xml:space="preserve"> </w:t>
      </w:r>
      <w:r w:rsidR="008A2806" w:rsidRPr="00C90311">
        <w:t>изменяется</w:t>
      </w:r>
      <w:r>
        <w:t xml:space="preserve"> </w:t>
      </w:r>
      <w:r w:rsidR="008A2806" w:rsidRPr="00C90311">
        <w:t>АРЕНДОДАТЕЛЕМ в одностороннем порядке, путем направления</w:t>
      </w:r>
      <w:r>
        <w:t xml:space="preserve"> </w:t>
      </w:r>
      <w:r w:rsidR="008A2806" w:rsidRPr="00C90311">
        <w:t>АРЕНДАТОРУ</w:t>
      </w:r>
      <w:r>
        <w:t xml:space="preserve"> </w:t>
      </w:r>
      <w:r w:rsidR="008A2806" w:rsidRPr="00C90311">
        <w:t>соответствующего</w:t>
      </w:r>
      <w:r>
        <w:t xml:space="preserve"> </w:t>
      </w:r>
      <w:r w:rsidR="008A2806" w:rsidRPr="00C90311">
        <w:t>уведомления, и/или посредством опубликования информационного сообщения в газете «</w:t>
      </w:r>
      <w:proofErr w:type="spellStart"/>
      <w:r w:rsidR="008A2806" w:rsidRPr="00C90311">
        <w:t>Арзамасские</w:t>
      </w:r>
      <w:proofErr w:type="spellEnd"/>
      <w:r w:rsidR="008A2806" w:rsidRPr="00C90311">
        <w:t xml:space="preserve"> новости», либо ее специальном выпуске или приложении к ней (либо в любом ином официальном издании) и принимается АРЕНДАТОРОМ в безусловном порядке.</w:t>
      </w:r>
    </w:p>
    <w:p w:rsidR="008A2806" w:rsidRPr="00C90311" w:rsidRDefault="00765AF5" w:rsidP="008A2806">
      <w:pPr>
        <w:pStyle w:val="23"/>
        <w:spacing w:after="0" w:line="240" w:lineRule="auto"/>
        <w:ind w:left="0"/>
        <w:jc w:val="both"/>
        <w:rPr>
          <w:bCs/>
        </w:rPr>
      </w:pPr>
      <w:r>
        <w:t xml:space="preserve"> </w:t>
      </w:r>
      <w:r w:rsidR="008A2806" w:rsidRPr="00C90311">
        <w:t xml:space="preserve">3.1.3. </w:t>
      </w:r>
      <w:r w:rsidR="008A2806" w:rsidRPr="00C90311">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rsidR="008A2806" w:rsidRPr="00C90311" w:rsidRDefault="00765AF5" w:rsidP="008A2806">
      <w:pPr>
        <w:pStyle w:val="23"/>
        <w:spacing w:after="0" w:line="240" w:lineRule="auto"/>
        <w:ind w:left="0"/>
        <w:jc w:val="both"/>
        <w:rPr>
          <w:bCs/>
        </w:rPr>
      </w:pPr>
      <w:r>
        <w:rPr>
          <w:bCs/>
        </w:rPr>
        <w:t xml:space="preserve"> </w:t>
      </w:r>
      <w:r w:rsidR="008A2806" w:rsidRPr="00C90311">
        <w:rPr>
          <w:bCs/>
        </w:rPr>
        <w:t xml:space="preserve">3.1.4.В случае досрочного расторжения (прекращения) договора аренды арендная плата за первый год не возвращается независимо от причин расторжения. </w:t>
      </w:r>
    </w:p>
    <w:p w:rsidR="008A2806" w:rsidRPr="00C90311" w:rsidRDefault="00765AF5" w:rsidP="008A2806">
      <w:pPr>
        <w:jc w:val="both"/>
      </w:pPr>
      <w:r>
        <w:t xml:space="preserve"> </w:t>
      </w:r>
      <w:r w:rsidR="008A2806" w:rsidRPr="00C90311">
        <w:t>3.1.5. Арендная плата за земельные участки вносится АРЕНДАТОРОМ ежеквартально равными долями.</w:t>
      </w:r>
    </w:p>
    <w:p w:rsidR="008A2806" w:rsidRPr="00C90311" w:rsidRDefault="00765AF5" w:rsidP="008A2806">
      <w:pPr>
        <w:pStyle w:val="23"/>
        <w:spacing w:after="0" w:line="240" w:lineRule="auto"/>
        <w:ind w:left="0"/>
        <w:jc w:val="both"/>
      </w:pPr>
      <w:r>
        <w:t xml:space="preserve"> </w:t>
      </w:r>
      <w:r w:rsidR="008A2806" w:rsidRPr="00C90311">
        <w:t>3.1.6. АРЕНДАТОР перечисляет арендную плату до 1 числа второго месяца текущего квартала.</w:t>
      </w:r>
    </w:p>
    <w:p w:rsidR="008A2806" w:rsidRPr="00C90311" w:rsidRDefault="00765AF5" w:rsidP="008A2806">
      <w:pPr>
        <w:pStyle w:val="23"/>
        <w:spacing w:after="0" w:line="240" w:lineRule="auto"/>
        <w:ind w:left="0"/>
        <w:jc w:val="both"/>
      </w:pPr>
      <w:r>
        <w:t xml:space="preserve"> </w:t>
      </w:r>
      <w:r w:rsidR="008A2806" w:rsidRPr="00C90311">
        <w:t>3.1.7. Арендные платежи перечисляются: УФК по Нижегородской области (Комитет имущественных отношений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w:t>
      </w:r>
      <w:r>
        <w:t xml:space="preserve"> </w:t>
      </w:r>
      <w:r w:rsidR="008A2806" w:rsidRPr="00C90311">
        <w:t xml:space="preserve">БИК 012202102, Код дохода </w:t>
      </w:r>
      <w:r w:rsidR="008A2806" w:rsidRPr="00C90311">
        <w:rPr>
          <w:bCs/>
        </w:rPr>
        <w:t>366 1 11 05012 04 0000 120</w:t>
      </w:r>
      <w:r w:rsidR="008A2806" w:rsidRPr="00C90311">
        <w:t xml:space="preserve">, ОКТМО </w:t>
      </w:r>
      <w:r w:rsidR="008A2806" w:rsidRPr="00C90311">
        <w:rPr>
          <w:bCs/>
        </w:rPr>
        <w:t>22703000</w:t>
      </w:r>
      <w:r w:rsidR="008A2806" w:rsidRPr="00C90311">
        <w:t>.</w:t>
      </w:r>
    </w:p>
    <w:p w:rsidR="008A2806" w:rsidRPr="00C90311" w:rsidRDefault="00765AF5" w:rsidP="008A2806">
      <w:pPr>
        <w:pStyle w:val="23"/>
        <w:spacing w:after="0" w:line="240" w:lineRule="auto"/>
        <w:ind w:left="0"/>
        <w:jc w:val="both"/>
      </w:pPr>
      <w:r>
        <w:t xml:space="preserve"> </w:t>
      </w:r>
      <w:r w:rsidR="008A2806" w:rsidRPr="00C90311">
        <w:t>3.1.8. УФК по Нижегородской области (Комитет имущественных отношений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w:t>
      </w:r>
      <w:r>
        <w:t xml:space="preserve"> </w:t>
      </w:r>
      <w:r w:rsidR="008A2806" w:rsidRPr="00C90311">
        <w:t xml:space="preserve">БИК 012202102, Код дохода </w:t>
      </w:r>
      <w:r w:rsidR="008A2806" w:rsidRPr="00C90311">
        <w:rPr>
          <w:bCs/>
        </w:rPr>
        <w:t>366 1 16 07090 04 0000 140</w:t>
      </w:r>
      <w:r w:rsidR="008A2806" w:rsidRPr="00C90311">
        <w:t xml:space="preserve">, ОКТМО </w:t>
      </w:r>
      <w:r w:rsidR="008A2806" w:rsidRPr="00C90311">
        <w:rPr>
          <w:bCs/>
        </w:rPr>
        <w:t>22703000</w:t>
      </w:r>
      <w:r w:rsidR="008A2806" w:rsidRPr="00C90311">
        <w:t>.</w:t>
      </w:r>
    </w:p>
    <w:p w:rsidR="008A2806" w:rsidRPr="00C90311" w:rsidRDefault="00765AF5" w:rsidP="008A2806">
      <w:pPr>
        <w:pStyle w:val="23"/>
        <w:spacing w:after="0" w:line="240" w:lineRule="auto"/>
        <w:ind w:left="0"/>
        <w:jc w:val="both"/>
      </w:pPr>
      <w:r>
        <w:t xml:space="preserve"> </w:t>
      </w:r>
      <w:r w:rsidR="008A2806" w:rsidRPr="00C90311">
        <w:t>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rsidR="008A2806" w:rsidRPr="00C90311" w:rsidRDefault="00765AF5" w:rsidP="008A2806">
      <w:pPr>
        <w:pStyle w:val="23"/>
        <w:spacing w:after="0" w:line="240" w:lineRule="auto"/>
        <w:ind w:left="0"/>
        <w:jc w:val="both"/>
      </w:pPr>
      <w:r>
        <w:lastRenderedPageBreak/>
        <w:t xml:space="preserve"> </w:t>
      </w:r>
      <w:r w:rsidR="008A2806" w:rsidRPr="00C90311">
        <w:t>3.1.10. Не использование Участка АРЕНДАТОРОМ не может служить основанием невнесения им арендной платы.</w:t>
      </w:r>
    </w:p>
    <w:p w:rsidR="008A2806" w:rsidRPr="00C90311" w:rsidRDefault="008A2806" w:rsidP="008A2806">
      <w:pPr>
        <w:pStyle w:val="a5"/>
        <w:numPr>
          <w:ilvl w:val="0"/>
          <w:numId w:val="9"/>
        </w:numPr>
        <w:tabs>
          <w:tab w:val="left" w:pos="-142"/>
        </w:tabs>
        <w:suppressAutoHyphens w:val="0"/>
        <w:spacing w:before="120"/>
        <w:ind w:left="714" w:hanging="357"/>
        <w:rPr>
          <w:szCs w:val="24"/>
        </w:rPr>
      </w:pPr>
      <w:r w:rsidRPr="00C90311">
        <w:rPr>
          <w:szCs w:val="24"/>
        </w:rPr>
        <w:t xml:space="preserve"> ИЗМЕНЕНИЕ, РАСТОРЖЕНИЕ И ПРЕКРАЩЕНИЕ ДЕЙСТВИЯ ДОГОВОРА.</w:t>
      </w:r>
    </w:p>
    <w:p w:rsidR="008A2806" w:rsidRPr="00C90311" w:rsidRDefault="008A2806" w:rsidP="008A2806">
      <w:pPr>
        <w:pStyle w:val="23"/>
        <w:spacing w:after="0" w:line="240" w:lineRule="auto"/>
        <w:ind w:left="0"/>
        <w:jc w:val="both"/>
      </w:pPr>
    </w:p>
    <w:p w:rsidR="008A2806" w:rsidRPr="00C90311" w:rsidRDefault="00765AF5" w:rsidP="008A2806">
      <w:pPr>
        <w:pStyle w:val="23"/>
        <w:spacing w:after="0" w:line="240" w:lineRule="auto"/>
        <w:ind w:left="0"/>
        <w:jc w:val="both"/>
      </w:pPr>
      <w:r>
        <w:t xml:space="preserve"> </w:t>
      </w:r>
      <w:r w:rsidR="008A2806" w:rsidRPr="00C90311">
        <w:t>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rsidR="008A2806" w:rsidRPr="00C90311" w:rsidRDefault="00765AF5" w:rsidP="008A2806">
      <w:pPr>
        <w:pStyle w:val="a5"/>
        <w:tabs>
          <w:tab w:val="left" w:pos="-142"/>
        </w:tabs>
        <w:rPr>
          <w:szCs w:val="24"/>
        </w:rPr>
      </w:pPr>
      <w:r>
        <w:rPr>
          <w:szCs w:val="24"/>
        </w:rPr>
        <w:t xml:space="preserve"> </w:t>
      </w:r>
      <w:r w:rsidR="008A2806" w:rsidRPr="00C90311">
        <w:rPr>
          <w:szCs w:val="24"/>
        </w:rPr>
        <w:t>4.2. Каждая из Сторон вправе в любое время отказаться</w:t>
      </w:r>
      <w:r>
        <w:rPr>
          <w:szCs w:val="24"/>
        </w:rPr>
        <w:t xml:space="preserve"> </w:t>
      </w:r>
      <w:r w:rsidR="008A2806" w:rsidRPr="00C90311">
        <w:rPr>
          <w:szCs w:val="24"/>
        </w:rPr>
        <w:t xml:space="preserve">от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 </w:t>
      </w:r>
    </w:p>
    <w:p w:rsidR="008A2806" w:rsidRPr="00C90311" w:rsidRDefault="00765AF5" w:rsidP="008A2806">
      <w:pPr>
        <w:pStyle w:val="23"/>
        <w:spacing w:after="0" w:line="240" w:lineRule="auto"/>
        <w:ind w:left="0"/>
        <w:jc w:val="both"/>
      </w:pPr>
      <w:r>
        <w:t xml:space="preserve"> </w:t>
      </w:r>
      <w:r w:rsidR="008A2806" w:rsidRPr="00C90311">
        <w:t>4.3. Договор аренды может быть досрочно расторгнут по требованию АРЕНДОДАТЕЛЯ по решению суда при следующих нарушениях настоящего Договора:</w:t>
      </w:r>
    </w:p>
    <w:p w:rsidR="008A2806" w:rsidRPr="00C90311" w:rsidRDefault="00765AF5" w:rsidP="008A2806">
      <w:pPr>
        <w:pStyle w:val="23"/>
        <w:spacing w:after="0" w:line="240" w:lineRule="auto"/>
        <w:ind w:left="0"/>
        <w:jc w:val="both"/>
      </w:pPr>
      <w:r>
        <w:t xml:space="preserve"> </w:t>
      </w:r>
      <w:r w:rsidR="008A2806" w:rsidRPr="00C90311">
        <w:t>4.3.1. При использовании Участка не по указанным в пункте</w:t>
      </w:r>
      <w:r>
        <w:t xml:space="preserve"> </w:t>
      </w:r>
      <w:r w:rsidR="008A2806" w:rsidRPr="00C90311">
        <w:t>1.3 настоящего Договора условиях.</w:t>
      </w:r>
    </w:p>
    <w:p w:rsidR="008A2806" w:rsidRPr="00C90311" w:rsidRDefault="00765AF5" w:rsidP="008A2806">
      <w:pPr>
        <w:pStyle w:val="23"/>
        <w:spacing w:after="0" w:line="240" w:lineRule="auto"/>
        <w:ind w:left="0"/>
        <w:jc w:val="both"/>
      </w:pPr>
      <w:r>
        <w:t xml:space="preserve"> </w:t>
      </w:r>
      <w:r w:rsidR="008A2806" w:rsidRPr="00C90311">
        <w:t>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w:t>
      </w:r>
      <w:r>
        <w:t xml:space="preserve"> </w:t>
      </w:r>
    </w:p>
    <w:p w:rsidR="008A2806" w:rsidRPr="00C90311" w:rsidRDefault="00765AF5" w:rsidP="008A2806">
      <w:pPr>
        <w:pStyle w:val="23"/>
        <w:spacing w:after="0" w:line="240" w:lineRule="auto"/>
        <w:ind w:left="0"/>
        <w:jc w:val="both"/>
      </w:pPr>
      <w:r>
        <w:t xml:space="preserve"> </w:t>
      </w:r>
      <w:r w:rsidR="008A2806" w:rsidRPr="00C90311">
        <w:t>4.3.3. Если эксплуатация АРЕНДАТОРОМ участка существенно ухудшает экологическую обстановку.</w:t>
      </w:r>
    </w:p>
    <w:p w:rsidR="008A2806" w:rsidRPr="00C90311" w:rsidRDefault="00765AF5" w:rsidP="008A2806">
      <w:pPr>
        <w:pStyle w:val="23"/>
        <w:spacing w:after="0" w:line="240" w:lineRule="auto"/>
        <w:ind w:left="0"/>
        <w:jc w:val="both"/>
      </w:pPr>
      <w:r>
        <w:t xml:space="preserve"> </w:t>
      </w:r>
      <w:r w:rsidR="008A2806" w:rsidRPr="00C90311">
        <w:t>4.3.4. Не устранения совершённого умышленно земельного правонарушения.</w:t>
      </w:r>
    </w:p>
    <w:p w:rsidR="008A2806" w:rsidRPr="00C90311" w:rsidRDefault="00765AF5" w:rsidP="008A2806">
      <w:pPr>
        <w:pStyle w:val="23"/>
        <w:spacing w:after="0" w:line="240" w:lineRule="auto"/>
        <w:ind w:left="0"/>
        <w:jc w:val="both"/>
      </w:pPr>
      <w:r>
        <w:t xml:space="preserve"> </w:t>
      </w:r>
      <w:r w:rsidR="008A2806" w:rsidRPr="00C90311">
        <w:t>4.3.5. Иные основания, предусмотренные действующим законодательством.</w:t>
      </w:r>
    </w:p>
    <w:p w:rsidR="008A2806" w:rsidRPr="00C90311" w:rsidRDefault="008A2806" w:rsidP="008A2806">
      <w:pPr>
        <w:pStyle w:val="23"/>
        <w:spacing w:after="0" w:line="240" w:lineRule="auto"/>
        <w:jc w:val="both"/>
      </w:pPr>
    </w:p>
    <w:p w:rsidR="008A2806" w:rsidRPr="00C90311" w:rsidRDefault="008A2806" w:rsidP="008A2806">
      <w:pPr>
        <w:pStyle w:val="23"/>
        <w:numPr>
          <w:ilvl w:val="0"/>
          <w:numId w:val="9"/>
        </w:numPr>
        <w:suppressAutoHyphens w:val="0"/>
        <w:spacing w:after="240" w:line="240" w:lineRule="auto"/>
        <w:jc w:val="center"/>
      </w:pPr>
      <w:r w:rsidRPr="00C90311">
        <w:t>ОСОБЫЕ УСЛОВИЯ ДОГОВОРА</w:t>
      </w:r>
    </w:p>
    <w:p w:rsidR="008A2806" w:rsidRPr="00C90311" w:rsidRDefault="00765AF5" w:rsidP="008A2806">
      <w:pPr>
        <w:spacing w:after="240"/>
        <w:contextualSpacing/>
        <w:jc w:val="both"/>
      </w:pPr>
      <w:r>
        <w:t xml:space="preserve"> </w:t>
      </w:r>
      <w:r w:rsidR="008A2806" w:rsidRPr="00C90311">
        <w:t>5.1.АРЕНДАТОРУ запрещается передавать права и обязанности по</w:t>
      </w:r>
      <w:r>
        <w:t xml:space="preserve"> </w:t>
      </w:r>
      <w:r w:rsidR="008A2806" w:rsidRPr="00C90311">
        <w:t>настоящему</w:t>
      </w:r>
      <w:r>
        <w:t xml:space="preserve"> </w:t>
      </w:r>
      <w:r w:rsidR="008A2806" w:rsidRPr="00C90311">
        <w:t>Договору, в том</w:t>
      </w:r>
      <w:r>
        <w:t xml:space="preserve"> </w:t>
      </w:r>
      <w:r w:rsidR="008A2806" w:rsidRPr="00C90311">
        <w:t>числе отдавать арендные права земельного</w:t>
      </w:r>
      <w:r>
        <w:t xml:space="preserve"> </w:t>
      </w:r>
      <w:r w:rsidR="008A2806" w:rsidRPr="00C90311">
        <w:t>участка</w:t>
      </w:r>
      <w:r>
        <w:t xml:space="preserve"> </w:t>
      </w:r>
      <w:r w:rsidR="008A2806" w:rsidRPr="00C90311">
        <w:t>в</w:t>
      </w:r>
      <w:r>
        <w:t xml:space="preserve"> </w:t>
      </w:r>
      <w:r w:rsidR="008A2806" w:rsidRPr="00C90311">
        <w:t>залог, внесение</w:t>
      </w:r>
      <w:r>
        <w:t xml:space="preserve"> </w:t>
      </w:r>
      <w:r w:rsidR="008A2806" w:rsidRPr="00C90311">
        <w:t>их</w:t>
      </w:r>
      <w:r>
        <w:t xml:space="preserve"> </w:t>
      </w:r>
      <w:r w:rsidR="008A2806" w:rsidRPr="00C90311">
        <w:t>в качестве вклада в</w:t>
      </w:r>
      <w:r>
        <w:t xml:space="preserve"> </w:t>
      </w:r>
      <w:r w:rsidR="008A2806" w:rsidRPr="00C90311">
        <w:t>уставной</w:t>
      </w:r>
      <w:r>
        <w:t xml:space="preserve"> </w:t>
      </w:r>
      <w:r w:rsidR="008A2806" w:rsidRPr="00C90311">
        <w:t>капитал хозяйственного товарищества или общества, либо паевого взноса в производственный кооператив в пределах срока настоящего Договора.</w:t>
      </w:r>
    </w:p>
    <w:p w:rsidR="008A2806" w:rsidRPr="00C90311" w:rsidRDefault="00765AF5" w:rsidP="008A2806">
      <w:pPr>
        <w:spacing w:after="240"/>
        <w:contextualSpacing/>
        <w:jc w:val="both"/>
      </w:pPr>
      <w:r>
        <w:t xml:space="preserve"> </w:t>
      </w:r>
      <w:r w:rsidR="008A2806" w:rsidRPr="00C90311">
        <w:t xml:space="preserve">5.2. Арендатору использовать земельный участок с учетом его нахождения в границах зон с особыми условиями использования </w:t>
      </w:r>
      <w:proofErr w:type="gramStart"/>
      <w:r w:rsidR="008A2806" w:rsidRPr="00C90311">
        <w:t>территории:_</w:t>
      </w:r>
      <w:proofErr w:type="gramEnd"/>
      <w:r w:rsidR="008A2806" w:rsidRPr="00C90311">
        <w:t>____.</w:t>
      </w:r>
    </w:p>
    <w:p w:rsidR="008A2806" w:rsidRPr="00C90311" w:rsidRDefault="008A2806" w:rsidP="008A2806">
      <w:pPr>
        <w:spacing w:after="240"/>
        <w:ind w:left="360"/>
        <w:contextualSpacing/>
        <w:jc w:val="both"/>
      </w:pPr>
    </w:p>
    <w:p w:rsidR="008A2806" w:rsidRPr="00C90311" w:rsidRDefault="008A2806" w:rsidP="008A2806">
      <w:pPr>
        <w:spacing w:after="240"/>
        <w:ind w:left="360"/>
        <w:contextualSpacing/>
        <w:jc w:val="center"/>
      </w:pPr>
      <w:r w:rsidRPr="00C90311">
        <w:t>6. ПРОЧИЕ УСЛОВИЯ ДОГОВОРА</w:t>
      </w:r>
    </w:p>
    <w:p w:rsidR="008A2806" w:rsidRPr="00C90311" w:rsidRDefault="00765AF5" w:rsidP="008A2806">
      <w:pPr>
        <w:pStyle w:val="23"/>
        <w:spacing w:after="0" w:line="240" w:lineRule="auto"/>
        <w:ind w:left="0" w:right="-66"/>
      </w:pPr>
      <w:r>
        <w:t xml:space="preserve"> </w:t>
      </w:r>
      <w:r w:rsidR="008A2806" w:rsidRPr="00C90311">
        <w:t>6.1. Дог</w:t>
      </w:r>
      <w:r w:rsidR="007644D4" w:rsidRPr="00C90311">
        <w:t>овор составлен и подписан в трех</w:t>
      </w:r>
      <w:r w:rsidR="008A2806" w:rsidRPr="00C90311">
        <w:t xml:space="preserve"> экземплярах, имеющих одинаковую юридическую силу,</w:t>
      </w:r>
      <w:r>
        <w:t xml:space="preserve"> </w:t>
      </w:r>
      <w:r w:rsidR="008A2806" w:rsidRPr="00C90311">
        <w:t>один из которых находится у Арен</w:t>
      </w:r>
      <w:r w:rsidR="007644D4" w:rsidRPr="00C90311">
        <w:t>додателя, второй – у Арендатора</w:t>
      </w:r>
      <w:r w:rsidR="007644D4" w:rsidRPr="00C90311">
        <w:rPr>
          <w:sz w:val="22"/>
          <w:szCs w:val="22"/>
        </w:rPr>
        <w:t>, один регистрирующему органу.</w:t>
      </w:r>
    </w:p>
    <w:p w:rsidR="008A2806" w:rsidRPr="00C90311" w:rsidRDefault="00765AF5" w:rsidP="008A2806">
      <w:pPr>
        <w:pStyle w:val="a5"/>
        <w:tabs>
          <w:tab w:val="left" w:pos="-142"/>
          <w:tab w:val="left" w:pos="709"/>
        </w:tabs>
        <w:rPr>
          <w:szCs w:val="24"/>
        </w:rPr>
      </w:pPr>
      <w:r>
        <w:rPr>
          <w:szCs w:val="24"/>
        </w:rPr>
        <w:t xml:space="preserve"> </w:t>
      </w:r>
      <w:r w:rsidR="008A2806" w:rsidRPr="00C90311">
        <w:rPr>
          <w:szCs w:val="24"/>
        </w:rPr>
        <w:t>6.2. Окончание срока действия Договора не влечет прекращения обязательств Сторон по настоящему Договору.</w:t>
      </w:r>
    </w:p>
    <w:p w:rsidR="008A2806" w:rsidRPr="00C90311" w:rsidRDefault="00765AF5" w:rsidP="008A2806">
      <w:pPr>
        <w:pStyle w:val="a5"/>
        <w:tabs>
          <w:tab w:val="left" w:pos="-142"/>
        </w:tabs>
        <w:rPr>
          <w:szCs w:val="24"/>
        </w:rPr>
      </w:pPr>
      <w:r>
        <w:rPr>
          <w:szCs w:val="24"/>
        </w:rPr>
        <w:t xml:space="preserve"> </w:t>
      </w:r>
      <w:r w:rsidR="008A2806" w:rsidRPr="00C90311">
        <w:rPr>
          <w:szCs w:val="24"/>
        </w:rPr>
        <w:t>6.3. Споры Сторон, не урегулированные настоящим Договором, рассматриваются в соответствии с действующим законодательством Российской Федерации.</w:t>
      </w:r>
    </w:p>
    <w:p w:rsidR="008A2806" w:rsidRPr="00C90311" w:rsidRDefault="00765AF5" w:rsidP="008A2806">
      <w:pPr>
        <w:pStyle w:val="a5"/>
        <w:tabs>
          <w:tab w:val="left" w:pos="-142"/>
        </w:tabs>
        <w:rPr>
          <w:szCs w:val="24"/>
        </w:rPr>
      </w:pPr>
      <w:r>
        <w:rPr>
          <w:szCs w:val="24"/>
        </w:rPr>
        <w:t xml:space="preserve"> </w:t>
      </w:r>
      <w:r w:rsidR="008A2806" w:rsidRPr="00C90311">
        <w:rPr>
          <w:szCs w:val="24"/>
        </w:rPr>
        <w:t>6.4. Неотъемлемой частью Договора являются Приложения</w:t>
      </w:r>
      <w:r>
        <w:rPr>
          <w:szCs w:val="24"/>
        </w:rPr>
        <w:t xml:space="preserve"> </w:t>
      </w:r>
      <w:r w:rsidR="008A2806" w:rsidRPr="00C90311">
        <w:rPr>
          <w:szCs w:val="24"/>
        </w:rPr>
        <w:t>1.</w:t>
      </w:r>
    </w:p>
    <w:p w:rsidR="008A2806" w:rsidRPr="00C90311" w:rsidRDefault="008A2806" w:rsidP="008A2806">
      <w:pPr>
        <w:pStyle w:val="a5"/>
        <w:tabs>
          <w:tab w:val="left" w:pos="-142"/>
        </w:tabs>
        <w:ind w:firstLine="567"/>
        <w:rPr>
          <w:szCs w:val="24"/>
        </w:rPr>
      </w:pPr>
    </w:p>
    <w:p w:rsidR="008A2806" w:rsidRPr="00C90311" w:rsidRDefault="008A2806" w:rsidP="008A2806">
      <w:pPr>
        <w:pStyle w:val="a5"/>
        <w:numPr>
          <w:ilvl w:val="0"/>
          <w:numId w:val="10"/>
        </w:numPr>
        <w:tabs>
          <w:tab w:val="left" w:pos="-142"/>
        </w:tabs>
        <w:suppressAutoHyphens w:val="0"/>
        <w:spacing w:before="120" w:after="120"/>
        <w:jc w:val="center"/>
        <w:outlineLvl w:val="0"/>
        <w:rPr>
          <w:szCs w:val="24"/>
        </w:rPr>
      </w:pPr>
      <w:r w:rsidRPr="00C90311">
        <w:rPr>
          <w:szCs w:val="24"/>
        </w:rPr>
        <w:t>ПРИЛОЖЕНИЯ К НАСТОЯЩЕМУ ДОГОВОРУ:</w:t>
      </w:r>
    </w:p>
    <w:p w:rsidR="008A2806" w:rsidRPr="00C90311" w:rsidRDefault="008A2806" w:rsidP="008A2806">
      <w:pPr>
        <w:pStyle w:val="a5"/>
        <w:numPr>
          <w:ilvl w:val="1"/>
          <w:numId w:val="11"/>
        </w:numPr>
        <w:tabs>
          <w:tab w:val="left" w:pos="-142"/>
          <w:tab w:val="left" w:pos="851"/>
        </w:tabs>
        <w:suppressAutoHyphens w:val="0"/>
        <w:ind w:left="0" w:firstLine="426"/>
        <w:jc w:val="left"/>
        <w:rPr>
          <w:szCs w:val="24"/>
        </w:rPr>
      </w:pPr>
      <w:r w:rsidRPr="00C90311">
        <w:rPr>
          <w:szCs w:val="24"/>
        </w:rPr>
        <w:t>Приложение 1 – Акт приема-передачи.</w:t>
      </w:r>
    </w:p>
    <w:p w:rsidR="008A2806" w:rsidRPr="00C90311" w:rsidRDefault="008A2806" w:rsidP="008A2806">
      <w:pPr>
        <w:pStyle w:val="a5"/>
        <w:numPr>
          <w:ilvl w:val="1"/>
          <w:numId w:val="11"/>
        </w:numPr>
        <w:tabs>
          <w:tab w:val="left" w:pos="-142"/>
          <w:tab w:val="left" w:pos="851"/>
        </w:tabs>
        <w:suppressAutoHyphens w:val="0"/>
        <w:ind w:left="709" w:hanging="283"/>
        <w:rPr>
          <w:iCs/>
          <w:szCs w:val="24"/>
        </w:rPr>
      </w:pPr>
      <w:r w:rsidRPr="00C90311">
        <w:rPr>
          <w:szCs w:val="24"/>
        </w:rPr>
        <w:t xml:space="preserve">Приложение 2- Протокол №____ о результатах аукциона на право заключения договора аренды от__________/ </w:t>
      </w:r>
      <w:r w:rsidRPr="00C90311">
        <w:rPr>
          <w:iCs/>
          <w:szCs w:val="24"/>
        </w:rPr>
        <w:t>Протокол №___ рассмотрения заявок на участие в аукционе от _______.</w:t>
      </w:r>
    </w:p>
    <w:p w:rsidR="008A2806" w:rsidRPr="00C90311" w:rsidRDefault="008A2806" w:rsidP="008A2806">
      <w:pPr>
        <w:pStyle w:val="a5"/>
        <w:numPr>
          <w:ilvl w:val="1"/>
          <w:numId w:val="11"/>
        </w:numPr>
        <w:tabs>
          <w:tab w:val="left" w:pos="-142"/>
          <w:tab w:val="left" w:pos="851"/>
        </w:tabs>
        <w:suppressAutoHyphens w:val="0"/>
        <w:ind w:left="567" w:hanging="141"/>
        <w:rPr>
          <w:szCs w:val="24"/>
        </w:rPr>
      </w:pPr>
      <w:r w:rsidRPr="00C90311">
        <w:rPr>
          <w:szCs w:val="24"/>
        </w:rPr>
        <w:lastRenderedPageBreak/>
        <w:t>Приложение 3 - Кадастровая выписка (выписка из Единого государственного реестра недвижимости)</w:t>
      </w:r>
    </w:p>
    <w:p w:rsidR="008A2806" w:rsidRPr="00C90311" w:rsidRDefault="008A2806" w:rsidP="008A2806">
      <w:pPr>
        <w:pStyle w:val="a5"/>
        <w:tabs>
          <w:tab w:val="left" w:pos="-142"/>
        </w:tabs>
        <w:spacing w:before="120" w:after="120" w:line="360" w:lineRule="auto"/>
        <w:jc w:val="center"/>
        <w:rPr>
          <w:szCs w:val="24"/>
        </w:rPr>
      </w:pPr>
      <w:r w:rsidRPr="00C90311">
        <w:rPr>
          <w:szCs w:val="24"/>
        </w:rPr>
        <w:t>8. АДРЕСА, РЕКВИЗИТЫ И ПОДПИСИ СТОРОН</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67"/>
        <w:gridCol w:w="4536"/>
      </w:tblGrid>
      <w:tr w:rsidR="00C90311" w:rsidRPr="00C90311" w:rsidTr="00AA7A93">
        <w:trPr>
          <w:cantSplit/>
        </w:trPr>
        <w:tc>
          <w:tcPr>
            <w:tcW w:w="4644" w:type="dxa"/>
            <w:tcBorders>
              <w:top w:val="single" w:sz="4" w:space="0" w:color="auto"/>
              <w:left w:val="single" w:sz="4" w:space="0" w:color="auto"/>
              <w:bottom w:val="single" w:sz="4" w:space="0" w:color="auto"/>
              <w:right w:val="single" w:sz="4" w:space="0" w:color="auto"/>
            </w:tcBorders>
            <w:shd w:val="clear" w:color="auto" w:fill="auto"/>
            <w:vAlign w:val="center"/>
          </w:tcPr>
          <w:p w:rsidR="008A2806" w:rsidRPr="00C90311" w:rsidRDefault="008A2806" w:rsidP="00AA7A93">
            <w:pPr>
              <w:pStyle w:val="ae"/>
              <w:spacing w:before="60" w:after="60"/>
              <w:ind w:firstLine="0"/>
              <w:jc w:val="center"/>
            </w:pPr>
            <w:r w:rsidRPr="00C90311">
              <w:t>От АРЕНДОДАТЕЛЯ</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8A2806" w:rsidRPr="00C90311" w:rsidRDefault="008A2806" w:rsidP="00AA7A93">
            <w:pPr>
              <w:pStyle w:val="ae"/>
              <w:ind w:firstLine="0"/>
              <w:jc w:val="cente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8A2806" w:rsidRPr="00C90311" w:rsidRDefault="008A2806" w:rsidP="00AA7A93">
            <w:pPr>
              <w:pStyle w:val="ae"/>
              <w:ind w:firstLine="0"/>
              <w:jc w:val="center"/>
            </w:pPr>
            <w:r w:rsidRPr="00C90311">
              <w:t>АРЕНДАТОР</w:t>
            </w:r>
          </w:p>
        </w:tc>
      </w:tr>
      <w:tr w:rsidR="00C90311" w:rsidRPr="00C90311" w:rsidTr="00AA7A93">
        <w:trPr>
          <w:cantSplit/>
          <w:trHeight w:val="587"/>
        </w:trPr>
        <w:tc>
          <w:tcPr>
            <w:tcW w:w="4644" w:type="dxa"/>
            <w:tcBorders>
              <w:top w:val="single" w:sz="4" w:space="0" w:color="auto"/>
              <w:left w:val="single" w:sz="4" w:space="0" w:color="auto"/>
              <w:bottom w:val="single" w:sz="4" w:space="0" w:color="auto"/>
              <w:right w:val="single" w:sz="4" w:space="0" w:color="auto"/>
            </w:tcBorders>
            <w:shd w:val="clear" w:color="auto" w:fill="auto"/>
          </w:tcPr>
          <w:p w:rsidR="008A2806" w:rsidRPr="00C90311" w:rsidRDefault="008A2806" w:rsidP="00AA7A93">
            <w:pPr>
              <w:pStyle w:val="ae"/>
              <w:spacing w:before="100" w:beforeAutospacing="1"/>
              <w:ind w:firstLine="0"/>
              <w:jc w:val="left"/>
            </w:pPr>
            <w:r w:rsidRPr="00C90311">
              <w:t>Наименование юридического лица:</w:t>
            </w:r>
          </w:p>
          <w:p w:rsidR="008A2806" w:rsidRPr="00C90311" w:rsidRDefault="008A2806" w:rsidP="00AA7A93">
            <w:pPr>
              <w:pStyle w:val="ae"/>
              <w:spacing w:after="100" w:afterAutospacing="1"/>
              <w:ind w:firstLine="0"/>
              <w:jc w:val="left"/>
            </w:pPr>
            <w:r w:rsidRPr="00C90311">
              <w:t xml:space="preserve">Комитет имущественных отношений </w:t>
            </w:r>
            <w:r w:rsidR="009D6F04" w:rsidRPr="00C90311">
              <w:t xml:space="preserve">администрации </w:t>
            </w:r>
            <w:r w:rsidRPr="00C90311">
              <w:t xml:space="preserve">городского округа город Арзамас Нижегородской области </w:t>
            </w:r>
          </w:p>
        </w:tc>
        <w:tc>
          <w:tcPr>
            <w:tcW w:w="567" w:type="dxa"/>
            <w:vMerge/>
            <w:tcBorders>
              <w:left w:val="single" w:sz="4" w:space="0" w:color="auto"/>
              <w:right w:val="single" w:sz="4" w:space="0" w:color="auto"/>
            </w:tcBorders>
            <w:shd w:val="clear" w:color="auto" w:fill="auto"/>
            <w:vAlign w:val="center"/>
          </w:tcPr>
          <w:p w:rsidR="008A2806" w:rsidRPr="00C90311" w:rsidRDefault="008A2806" w:rsidP="00AA7A93"/>
        </w:tc>
        <w:tc>
          <w:tcPr>
            <w:tcW w:w="4536" w:type="dxa"/>
            <w:tcBorders>
              <w:top w:val="single" w:sz="4" w:space="0" w:color="auto"/>
              <w:left w:val="single" w:sz="4" w:space="0" w:color="auto"/>
              <w:bottom w:val="single" w:sz="4" w:space="0" w:color="auto"/>
              <w:right w:val="single" w:sz="4" w:space="0" w:color="auto"/>
            </w:tcBorders>
            <w:shd w:val="clear" w:color="auto" w:fill="auto"/>
          </w:tcPr>
          <w:p w:rsidR="008A2806" w:rsidRPr="00C90311" w:rsidRDefault="008A2806" w:rsidP="00AA7A93">
            <w:pPr>
              <w:pStyle w:val="ae"/>
              <w:ind w:firstLine="0"/>
              <w:jc w:val="left"/>
            </w:pPr>
          </w:p>
        </w:tc>
      </w:tr>
      <w:tr w:rsidR="00C90311" w:rsidRPr="00C90311" w:rsidTr="00AA7A93">
        <w:trPr>
          <w:cantSplit/>
        </w:trPr>
        <w:tc>
          <w:tcPr>
            <w:tcW w:w="4644" w:type="dxa"/>
            <w:tcBorders>
              <w:top w:val="single" w:sz="4" w:space="0" w:color="auto"/>
              <w:left w:val="single" w:sz="4" w:space="0" w:color="auto"/>
              <w:right w:val="single" w:sz="4" w:space="0" w:color="auto"/>
            </w:tcBorders>
            <w:shd w:val="clear" w:color="auto" w:fill="auto"/>
          </w:tcPr>
          <w:p w:rsidR="008A2806" w:rsidRPr="00C90311" w:rsidRDefault="008A2806" w:rsidP="00AA7A93">
            <w:pPr>
              <w:pStyle w:val="ae"/>
              <w:spacing w:before="100" w:beforeAutospacing="1"/>
              <w:ind w:firstLine="0"/>
              <w:jc w:val="left"/>
            </w:pPr>
            <w:r w:rsidRPr="00C90311">
              <w:t>Юридический адрес:</w:t>
            </w:r>
          </w:p>
          <w:p w:rsidR="008A2806" w:rsidRPr="00C90311" w:rsidRDefault="008A2806" w:rsidP="00AA7A93">
            <w:pPr>
              <w:pStyle w:val="ae"/>
              <w:spacing w:after="100" w:afterAutospacing="1"/>
              <w:ind w:firstLine="0"/>
              <w:jc w:val="left"/>
            </w:pPr>
            <w:r w:rsidRPr="00C90311">
              <w:t>607220,</w:t>
            </w:r>
            <w:r w:rsidR="00765AF5">
              <w:t xml:space="preserve"> </w:t>
            </w:r>
            <w:r w:rsidRPr="00C90311">
              <w:t>г. Арзамас, Нижегородской</w:t>
            </w:r>
            <w:r w:rsidR="00765AF5">
              <w:t xml:space="preserve"> </w:t>
            </w:r>
            <w:r w:rsidRPr="00C90311">
              <w:t>области, ул. Советская,</w:t>
            </w:r>
            <w:r w:rsidR="00765AF5">
              <w:t xml:space="preserve"> </w:t>
            </w:r>
            <w:r w:rsidRPr="00C90311">
              <w:t>д.10.</w:t>
            </w:r>
          </w:p>
          <w:p w:rsidR="008A2806" w:rsidRPr="00C90311" w:rsidRDefault="008A2806" w:rsidP="00AA7A93">
            <w:pPr>
              <w:pStyle w:val="ae"/>
              <w:ind w:firstLine="0"/>
              <w:jc w:val="left"/>
            </w:pPr>
            <w:r w:rsidRPr="00C90311">
              <w:t>ИНН 5243000019</w:t>
            </w:r>
            <w:r w:rsidRPr="00C90311">
              <w:br/>
              <w:t>КПП 524301001</w:t>
            </w:r>
          </w:p>
          <w:p w:rsidR="008A2806" w:rsidRPr="00C90311" w:rsidRDefault="008A2806" w:rsidP="00AA7A93">
            <w:pPr>
              <w:pStyle w:val="ae"/>
              <w:ind w:firstLine="0"/>
              <w:jc w:val="left"/>
            </w:pPr>
            <w:r w:rsidRPr="00C90311">
              <w:t>ОКТМО 22703000</w:t>
            </w:r>
          </w:p>
        </w:tc>
        <w:tc>
          <w:tcPr>
            <w:tcW w:w="567" w:type="dxa"/>
            <w:vMerge/>
            <w:tcBorders>
              <w:left w:val="single" w:sz="4" w:space="0" w:color="auto"/>
              <w:right w:val="single" w:sz="4" w:space="0" w:color="auto"/>
            </w:tcBorders>
            <w:shd w:val="clear" w:color="auto" w:fill="auto"/>
            <w:vAlign w:val="center"/>
          </w:tcPr>
          <w:p w:rsidR="008A2806" w:rsidRPr="00C90311" w:rsidRDefault="008A2806" w:rsidP="00AA7A93"/>
        </w:tc>
        <w:tc>
          <w:tcPr>
            <w:tcW w:w="4536" w:type="dxa"/>
            <w:tcBorders>
              <w:top w:val="single" w:sz="4" w:space="0" w:color="auto"/>
              <w:left w:val="single" w:sz="4" w:space="0" w:color="auto"/>
              <w:bottom w:val="single" w:sz="4" w:space="0" w:color="auto"/>
              <w:right w:val="single" w:sz="4" w:space="0" w:color="auto"/>
            </w:tcBorders>
            <w:shd w:val="clear" w:color="auto" w:fill="auto"/>
          </w:tcPr>
          <w:p w:rsidR="008A2806" w:rsidRPr="00C90311" w:rsidRDefault="008A2806" w:rsidP="00AA7A93">
            <w:pPr>
              <w:pStyle w:val="ae"/>
              <w:ind w:firstLine="0"/>
              <w:jc w:val="left"/>
            </w:pPr>
            <w:r w:rsidRPr="00C90311">
              <w:t xml:space="preserve">Почтовый адрес: </w:t>
            </w:r>
          </w:p>
          <w:p w:rsidR="008A2806" w:rsidRPr="00C90311" w:rsidRDefault="008A2806" w:rsidP="00AA7A93">
            <w:pPr>
              <w:pStyle w:val="ae"/>
              <w:ind w:firstLine="0"/>
              <w:jc w:val="left"/>
            </w:pPr>
          </w:p>
          <w:p w:rsidR="008A2806" w:rsidRPr="00C90311" w:rsidRDefault="008A2806" w:rsidP="00AA7A93">
            <w:pPr>
              <w:pStyle w:val="ae"/>
              <w:ind w:firstLine="0"/>
              <w:jc w:val="left"/>
            </w:pPr>
          </w:p>
          <w:p w:rsidR="008A2806" w:rsidRPr="00C90311" w:rsidRDefault="008A2806" w:rsidP="00AA7A93">
            <w:pPr>
              <w:pStyle w:val="ae"/>
              <w:ind w:firstLine="0"/>
            </w:pPr>
            <w:r w:rsidRPr="00C90311">
              <w:t xml:space="preserve">ИНН </w:t>
            </w:r>
          </w:p>
          <w:p w:rsidR="008A2806" w:rsidRPr="00C90311" w:rsidRDefault="008A2806" w:rsidP="00AA7A93">
            <w:pPr>
              <w:pStyle w:val="ae"/>
              <w:ind w:firstLine="0"/>
            </w:pPr>
            <w:r w:rsidRPr="00C90311">
              <w:t xml:space="preserve">КПП </w:t>
            </w:r>
          </w:p>
          <w:p w:rsidR="008A2806" w:rsidRPr="00C90311" w:rsidRDefault="008A2806" w:rsidP="00AA7A93">
            <w:pPr>
              <w:pStyle w:val="ae"/>
              <w:ind w:firstLine="0"/>
            </w:pPr>
            <w:r w:rsidRPr="00C90311">
              <w:t>ОГРН</w:t>
            </w:r>
          </w:p>
        </w:tc>
      </w:tr>
      <w:tr w:rsidR="00C90311" w:rsidRPr="00C90311" w:rsidTr="00AA7A93">
        <w:trPr>
          <w:cantSplit/>
        </w:trPr>
        <w:tc>
          <w:tcPr>
            <w:tcW w:w="4644" w:type="dxa"/>
            <w:tcBorders>
              <w:left w:val="single" w:sz="4" w:space="0" w:color="auto"/>
              <w:bottom w:val="single" w:sz="4" w:space="0" w:color="auto"/>
              <w:right w:val="single" w:sz="4" w:space="0" w:color="auto"/>
            </w:tcBorders>
            <w:shd w:val="clear" w:color="auto" w:fill="auto"/>
            <w:vAlign w:val="center"/>
          </w:tcPr>
          <w:p w:rsidR="008A2806" w:rsidRPr="00C90311" w:rsidRDefault="008A2806" w:rsidP="00AA7A93">
            <w:pPr>
              <w:pStyle w:val="ae"/>
              <w:spacing w:before="100" w:beforeAutospacing="1" w:after="100" w:afterAutospacing="1"/>
              <w:ind w:firstLine="0"/>
              <w:jc w:val="left"/>
            </w:pPr>
            <w:r w:rsidRPr="00C90311">
              <w:t>Телефон: (83147) 78-7-24,78-7-26</w:t>
            </w:r>
          </w:p>
          <w:p w:rsidR="008A2806" w:rsidRPr="00C90311" w:rsidRDefault="008A2806" w:rsidP="00AA7A93">
            <w:pPr>
              <w:pStyle w:val="ae"/>
              <w:spacing w:before="100" w:beforeAutospacing="1" w:after="100" w:afterAutospacing="1"/>
              <w:ind w:firstLine="0"/>
              <w:jc w:val="left"/>
            </w:pPr>
            <w:r w:rsidRPr="00C90311">
              <w:t>Электронная почта:</w:t>
            </w:r>
            <w:proofErr w:type="spellStart"/>
            <w:r w:rsidRPr="00C90311">
              <w:rPr>
                <w:lang w:val="en-US"/>
              </w:rPr>
              <w:t>arz</w:t>
            </w:r>
            <w:proofErr w:type="spellEnd"/>
            <w:r w:rsidRPr="00C90311">
              <w:t>-</w:t>
            </w:r>
            <w:proofErr w:type="spellStart"/>
            <w:r w:rsidRPr="00C90311">
              <w:rPr>
                <w:lang w:val="en-US"/>
              </w:rPr>
              <w:t>kio</w:t>
            </w:r>
            <w:proofErr w:type="spellEnd"/>
            <w:r w:rsidRPr="00C90311">
              <w:t>@</w:t>
            </w:r>
            <w:proofErr w:type="spellStart"/>
            <w:r w:rsidRPr="00C90311">
              <w:rPr>
                <w:lang w:val="en-US"/>
              </w:rPr>
              <w:t>goradm</w:t>
            </w:r>
            <w:proofErr w:type="spellEnd"/>
            <w:r w:rsidRPr="00C90311">
              <w:t>.</w:t>
            </w:r>
            <w:proofErr w:type="spellStart"/>
            <w:r w:rsidRPr="00C90311">
              <w:rPr>
                <w:lang w:val="en-US"/>
              </w:rPr>
              <w:t>arz</w:t>
            </w:r>
            <w:proofErr w:type="spellEnd"/>
            <w:r w:rsidRPr="00C90311">
              <w:t>.</w:t>
            </w:r>
            <w:proofErr w:type="spellStart"/>
            <w:r w:rsidRPr="00C90311">
              <w:rPr>
                <w:lang w:val="en-US"/>
              </w:rPr>
              <w:t>nnov</w:t>
            </w:r>
            <w:proofErr w:type="spellEnd"/>
            <w:r w:rsidRPr="00C90311">
              <w:t>.</w:t>
            </w:r>
            <w:proofErr w:type="spellStart"/>
            <w:r w:rsidRPr="00C90311">
              <w:rPr>
                <w:lang w:val="en-US"/>
              </w:rPr>
              <w:t>ru</w:t>
            </w:r>
            <w:proofErr w:type="spellEnd"/>
          </w:p>
        </w:tc>
        <w:tc>
          <w:tcPr>
            <w:tcW w:w="567" w:type="dxa"/>
            <w:vMerge/>
            <w:tcBorders>
              <w:left w:val="single" w:sz="4" w:space="0" w:color="auto"/>
              <w:bottom w:val="single" w:sz="4" w:space="0" w:color="auto"/>
              <w:right w:val="single" w:sz="4" w:space="0" w:color="auto"/>
            </w:tcBorders>
            <w:shd w:val="clear" w:color="auto" w:fill="auto"/>
            <w:vAlign w:val="center"/>
          </w:tcPr>
          <w:p w:rsidR="008A2806" w:rsidRPr="00C90311" w:rsidRDefault="008A2806" w:rsidP="00AA7A93"/>
        </w:tc>
        <w:tc>
          <w:tcPr>
            <w:tcW w:w="4536" w:type="dxa"/>
            <w:tcBorders>
              <w:top w:val="single" w:sz="4" w:space="0" w:color="auto"/>
              <w:left w:val="single" w:sz="4" w:space="0" w:color="auto"/>
              <w:bottom w:val="single" w:sz="4" w:space="0" w:color="auto"/>
              <w:right w:val="single" w:sz="4" w:space="0" w:color="auto"/>
            </w:tcBorders>
            <w:shd w:val="clear" w:color="auto" w:fill="auto"/>
          </w:tcPr>
          <w:p w:rsidR="008A2806" w:rsidRPr="00C90311" w:rsidRDefault="008A2806" w:rsidP="00AA7A93">
            <w:pPr>
              <w:pStyle w:val="ae"/>
              <w:spacing w:before="100" w:beforeAutospacing="1" w:after="100" w:afterAutospacing="1"/>
              <w:ind w:firstLine="34"/>
            </w:pPr>
            <w:r w:rsidRPr="00C90311">
              <w:t xml:space="preserve">Телефон: </w:t>
            </w:r>
          </w:p>
          <w:p w:rsidR="008A2806" w:rsidRPr="00C90311" w:rsidRDefault="008A2806" w:rsidP="00AA7A93">
            <w:pPr>
              <w:pStyle w:val="ae"/>
              <w:spacing w:before="100" w:beforeAutospacing="1" w:after="100" w:afterAutospacing="1"/>
              <w:ind w:firstLine="34"/>
            </w:pPr>
            <w:r w:rsidRPr="00C90311">
              <w:t>Электронная почта:</w:t>
            </w:r>
          </w:p>
        </w:tc>
      </w:tr>
      <w:tr w:rsidR="008A2806" w:rsidRPr="00C90311" w:rsidTr="00AA7A93">
        <w:trPr>
          <w:cantSplit/>
          <w:trHeight w:val="2508"/>
        </w:trPr>
        <w:tc>
          <w:tcPr>
            <w:tcW w:w="4644" w:type="dxa"/>
            <w:tcBorders>
              <w:top w:val="single" w:sz="4" w:space="0" w:color="auto"/>
              <w:left w:val="single" w:sz="4" w:space="0" w:color="auto"/>
              <w:bottom w:val="single" w:sz="4" w:space="0" w:color="auto"/>
              <w:right w:val="single" w:sz="4" w:space="0" w:color="auto"/>
            </w:tcBorders>
            <w:shd w:val="clear" w:color="auto" w:fill="auto"/>
          </w:tcPr>
          <w:p w:rsidR="008A2806" w:rsidRPr="00C90311" w:rsidRDefault="008A2806" w:rsidP="00AA7A93">
            <w:pPr>
              <w:pStyle w:val="ae"/>
              <w:ind w:right="-108" w:firstLine="0"/>
              <w:jc w:val="left"/>
            </w:pPr>
            <w:r w:rsidRPr="00C90311">
              <w:t>Председатель комитета имущественных отношений</w:t>
            </w:r>
            <w:r w:rsidR="009D6F04" w:rsidRPr="00C90311">
              <w:t xml:space="preserve"> администрации</w:t>
            </w:r>
            <w:r w:rsidRPr="00C90311">
              <w:t xml:space="preserve"> городского округа город Арзамас</w:t>
            </w:r>
          </w:p>
          <w:p w:rsidR="008A2806" w:rsidRPr="00C90311" w:rsidRDefault="008A2806" w:rsidP="00AA7A93">
            <w:pPr>
              <w:pStyle w:val="ae"/>
              <w:ind w:right="-108" w:firstLine="0"/>
              <w:jc w:val="left"/>
            </w:pPr>
            <w:r w:rsidRPr="00C90311">
              <w:t>Нижегородской области</w:t>
            </w:r>
          </w:p>
          <w:p w:rsidR="008A2806" w:rsidRPr="00C90311" w:rsidRDefault="008A2806" w:rsidP="00AA7A93">
            <w:pPr>
              <w:pStyle w:val="ae"/>
              <w:ind w:right="-108" w:firstLine="0"/>
              <w:jc w:val="left"/>
            </w:pPr>
            <w:r w:rsidRPr="00C90311">
              <w:t xml:space="preserve">Вершинина Татьяна </w:t>
            </w:r>
            <w:proofErr w:type="spellStart"/>
            <w:r w:rsidRPr="00C90311">
              <w:t>Вольтовна</w:t>
            </w:r>
            <w:proofErr w:type="spellEnd"/>
          </w:p>
          <w:p w:rsidR="008A2806" w:rsidRPr="00C90311" w:rsidRDefault="008A2806" w:rsidP="00AA7A93">
            <w:pPr>
              <w:pStyle w:val="ae"/>
              <w:ind w:right="-108" w:firstLine="0"/>
              <w:jc w:val="left"/>
            </w:pPr>
          </w:p>
          <w:p w:rsidR="008A2806" w:rsidRPr="00C90311" w:rsidRDefault="008A2806" w:rsidP="00AA7A93">
            <w:pPr>
              <w:pStyle w:val="ae"/>
              <w:ind w:right="-108" w:firstLine="0"/>
              <w:jc w:val="left"/>
            </w:pPr>
          </w:p>
          <w:p w:rsidR="008A2806" w:rsidRPr="00C90311" w:rsidRDefault="008A2806" w:rsidP="00AA7A93">
            <w:pPr>
              <w:pStyle w:val="ae"/>
              <w:ind w:firstLine="0"/>
              <w:jc w:val="center"/>
            </w:pPr>
          </w:p>
          <w:p w:rsidR="008A2806" w:rsidRPr="00C90311" w:rsidRDefault="008A2806" w:rsidP="00AA7A93">
            <w:pPr>
              <w:pStyle w:val="ae"/>
              <w:ind w:firstLine="0"/>
              <w:jc w:val="center"/>
            </w:pPr>
            <w:r w:rsidRPr="00C90311">
              <w:t>____________________________________</w:t>
            </w:r>
          </w:p>
          <w:p w:rsidR="008A2806" w:rsidRPr="00C90311" w:rsidRDefault="008A2806" w:rsidP="00AA7A93">
            <w:pPr>
              <w:pStyle w:val="ae"/>
              <w:ind w:firstLine="0"/>
              <w:jc w:val="center"/>
            </w:pPr>
            <w:r w:rsidRPr="00C90311">
              <w:rPr>
                <w:spacing w:val="30"/>
                <w:vertAlign w:val="superscript"/>
              </w:rPr>
              <w:t>подпись</w:t>
            </w:r>
            <w:r w:rsidR="00765AF5">
              <w:t xml:space="preserve"> </w:t>
            </w:r>
          </w:p>
          <w:p w:rsidR="008A2806" w:rsidRPr="00C90311" w:rsidRDefault="00765AF5" w:rsidP="00AA7A93">
            <w:pPr>
              <w:pStyle w:val="ae"/>
              <w:ind w:firstLine="0"/>
              <w:rPr>
                <w:spacing w:val="30"/>
                <w:vertAlign w:val="superscript"/>
              </w:rPr>
            </w:pPr>
            <w:r>
              <w:t xml:space="preserve"> </w:t>
            </w:r>
            <w:r w:rsidR="008A2806" w:rsidRPr="00C90311">
              <w:t>М.П.</w:t>
            </w:r>
            <w: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A2806" w:rsidRPr="00C90311" w:rsidRDefault="008A2806" w:rsidP="00AA7A93">
            <w:pPr>
              <w:pStyle w:val="ae"/>
              <w:ind w:firstLine="0"/>
              <w:jc w:val="cente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A2806" w:rsidRPr="00C90311" w:rsidRDefault="008A2806" w:rsidP="00AA7A93">
            <w:pPr>
              <w:pStyle w:val="ae"/>
              <w:ind w:right="-108" w:firstLine="0"/>
              <w:jc w:val="left"/>
            </w:pPr>
          </w:p>
          <w:p w:rsidR="008A2806" w:rsidRPr="00C90311" w:rsidRDefault="00765AF5" w:rsidP="00AA7A93">
            <w:pPr>
              <w:pStyle w:val="ae"/>
              <w:ind w:right="-108" w:firstLine="0"/>
              <w:jc w:val="left"/>
            </w:pPr>
            <w:r>
              <w:t xml:space="preserve"> </w:t>
            </w:r>
          </w:p>
          <w:p w:rsidR="008A2806" w:rsidRPr="00C90311" w:rsidRDefault="008A2806" w:rsidP="00AA7A93">
            <w:pPr>
              <w:pStyle w:val="ae"/>
              <w:ind w:firstLine="0"/>
            </w:pPr>
          </w:p>
          <w:p w:rsidR="008A2806" w:rsidRPr="00C90311" w:rsidRDefault="00765AF5" w:rsidP="00AA7A93">
            <w:pPr>
              <w:pStyle w:val="ae"/>
              <w:ind w:firstLine="0"/>
            </w:pPr>
            <w:r>
              <w:t xml:space="preserve"> </w:t>
            </w:r>
          </w:p>
          <w:p w:rsidR="008A2806" w:rsidRPr="00C90311" w:rsidRDefault="008A2806" w:rsidP="00AA7A93">
            <w:pPr>
              <w:pStyle w:val="ae"/>
              <w:ind w:firstLine="0"/>
            </w:pPr>
          </w:p>
          <w:p w:rsidR="008A2806" w:rsidRPr="00C90311" w:rsidRDefault="008A2806" w:rsidP="00AA7A93">
            <w:pPr>
              <w:pStyle w:val="ae"/>
              <w:ind w:firstLine="0"/>
            </w:pPr>
          </w:p>
          <w:p w:rsidR="008A2806" w:rsidRPr="00C90311" w:rsidRDefault="008A2806" w:rsidP="00AA7A93">
            <w:pPr>
              <w:pStyle w:val="ae"/>
              <w:ind w:firstLine="0"/>
            </w:pPr>
          </w:p>
          <w:p w:rsidR="008A2806" w:rsidRPr="00C90311" w:rsidRDefault="008A2806" w:rsidP="00AA7A93">
            <w:pPr>
              <w:pStyle w:val="ae"/>
              <w:ind w:firstLine="0"/>
            </w:pPr>
            <w:r w:rsidRPr="00C90311">
              <w:t>__________________________________</w:t>
            </w:r>
          </w:p>
          <w:p w:rsidR="008A2806" w:rsidRPr="00C90311" w:rsidRDefault="00765AF5" w:rsidP="00AA7A93">
            <w:pPr>
              <w:pStyle w:val="ae"/>
              <w:ind w:firstLine="142"/>
              <w:jc w:val="left"/>
            </w:pPr>
            <w:r>
              <w:rPr>
                <w:spacing w:val="30"/>
                <w:vertAlign w:val="superscript"/>
              </w:rPr>
              <w:t xml:space="preserve"> </w:t>
            </w:r>
            <w:r w:rsidR="008A2806" w:rsidRPr="00C90311">
              <w:rPr>
                <w:spacing w:val="30"/>
                <w:vertAlign w:val="superscript"/>
              </w:rPr>
              <w:t>подпись</w:t>
            </w:r>
            <w:r w:rsidR="008A2806" w:rsidRPr="00C90311">
              <w:t>.</w:t>
            </w:r>
            <w:r>
              <w:t xml:space="preserve"> </w:t>
            </w:r>
          </w:p>
          <w:p w:rsidR="008A2806" w:rsidRPr="00C90311" w:rsidRDefault="008A2806" w:rsidP="00AA7A93">
            <w:pPr>
              <w:pStyle w:val="ae"/>
              <w:tabs>
                <w:tab w:val="left" w:pos="1000"/>
              </w:tabs>
              <w:ind w:firstLine="142"/>
              <w:jc w:val="left"/>
              <w:rPr>
                <w:spacing w:val="30"/>
              </w:rPr>
            </w:pPr>
            <w:r w:rsidRPr="00C90311">
              <w:rPr>
                <w:spacing w:val="30"/>
              </w:rPr>
              <w:t>М.П.</w:t>
            </w:r>
          </w:p>
        </w:tc>
      </w:tr>
    </w:tbl>
    <w:p w:rsidR="008A2806" w:rsidRPr="00C90311" w:rsidRDefault="008A2806" w:rsidP="005737BD">
      <w:pPr>
        <w:rPr>
          <w:i/>
          <w:sz w:val="20"/>
          <w:szCs w:val="20"/>
        </w:rPr>
      </w:pPr>
    </w:p>
    <w:p w:rsidR="008A2806" w:rsidRPr="00C90311" w:rsidRDefault="008A2806" w:rsidP="008A2806">
      <w:pPr>
        <w:pageBreakBefore/>
        <w:jc w:val="right"/>
        <w:rPr>
          <w:sz w:val="22"/>
          <w:szCs w:val="22"/>
        </w:rPr>
      </w:pPr>
      <w:r w:rsidRPr="00C90311">
        <w:rPr>
          <w:sz w:val="22"/>
          <w:szCs w:val="22"/>
        </w:rPr>
        <w:lastRenderedPageBreak/>
        <w:t>Приложение 1</w:t>
      </w:r>
    </w:p>
    <w:p w:rsidR="008A2806" w:rsidRPr="00C90311" w:rsidRDefault="008A2806" w:rsidP="008A2806">
      <w:pPr>
        <w:pStyle w:val="af0"/>
        <w:numPr>
          <w:ilvl w:val="0"/>
          <w:numId w:val="8"/>
        </w:numPr>
        <w:jc w:val="right"/>
        <w:rPr>
          <w:sz w:val="22"/>
          <w:szCs w:val="22"/>
        </w:rPr>
      </w:pPr>
      <w:r w:rsidRPr="00C90311">
        <w:rPr>
          <w:sz w:val="22"/>
          <w:szCs w:val="22"/>
        </w:rPr>
        <w:t>к Проекту Договора аренды земельного участка</w:t>
      </w:r>
    </w:p>
    <w:p w:rsidR="008A2806" w:rsidRPr="00C90311" w:rsidRDefault="008A2806" w:rsidP="005737BD">
      <w:pPr>
        <w:pStyle w:val="af0"/>
        <w:ind w:left="0"/>
        <w:jc w:val="right"/>
        <w:rPr>
          <w:sz w:val="22"/>
          <w:szCs w:val="22"/>
        </w:rPr>
      </w:pPr>
      <w:r w:rsidRPr="00C90311">
        <w:rPr>
          <w:sz w:val="22"/>
          <w:szCs w:val="22"/>
        </w:rPr>
        <w:t>№______</w:t>
      </w:r>
      <w:r w:rsidR="00765AF5">
        <w:rPr>
          <w:sz w:val="22"/>
          <w:szCs w:val="22"/>
        </w:rPr>
        <w:t xml:space="preserve"> </w:t>
      </w:r>
      <w:r w:rsidRPr="00C90311">
        <w:rPr>
          <w:sz w:val="22"/>
          <w:szCs w:val="22"/>
        </w:rPr>
        <w:t>от __________.</w:t>
      </w:r>
    </w:p>
    <w:p w:rsidR="008A2806" w:rsidRPr="00C90311" w:rsidRDefault="008A2806" w:rsidP="008A2806">
      <w:pPr>
        <w:pStyle w:val="af0"/>
        <w:numPr>
          <w:ilvl w:val="0"/>
          <w:numId w:val="8"/>
        </w:numPr>
        <w:jc w:val="right"/>
        <w:rPr>
          <w:sz w:val="22"/>
          <w:szCs w:val="22"/>
        </w:rPr>
      </w:pPr>
    </w:p>
    <w:p w:rsidR="008A2806" w:rsidRPr="00C90311" w:rsidRDefault="008A2806" w:rsidP="008A2806">
      <w:pPr>
        <w:pStyle w:val="af0"/>
        <w:keepNext/>
        <w:numPr>
          <w:ilvl w:val="0"/>
          <w:numId w:val="8"/>
        </w:numPr>
        <w:jc w:val="center"/>
        <w:outlineLvl w:val="1"/>
        <w:rPr>
          <w:b/>
          <w:sz w:val="22"/>
          <w:szCs w:val="22"/>
        </w:rPr>
      </w:pPr>
      <w:r w:rsidRPr="00C90311">
        <w:rPr>
          <w:b/>
          <w:sz w:val="22"/>
          <w:szCs w:val="22"/>
        </w:rPr>
        <w:t>Проект</w:t>
      </w:r>
    </w:p>
    <w:p w:rsidR="008A2806" w:rsidRPr="00C90311" w:rsidRDefault="008A2806" w:rsidP="008A2806">
      <w:pPr>
        <w:pStyle w:val="af0"/>
        <w:keepNext/>
        <w:numPr>
          <w:ilvl w:val="0"/>
          <w:numId w:val="8"/>
        </w:numPr>
        <w:jc w:val="center"/>
        <w:outlineLvl w:val="1"/>
        <w:rPr>
          <w:b/>
          <w:sz w:val="22"/>
          <w:szCs w:val="22"/>
        </w:rPr>
      </w:pPr>
      <w:r w:rsidRPr="00C90311">
        <w:rPr>
          <w:b/>
          <w:sz w:val="22"/>
          <w:szCs w:val="22"/>
        </w:rPr>
        <w:t xml:space="preserve"> АКТ</w:t>
      </w:r>
    </w:p>
    <w:p w:rsidR="008A2806" w:rsidRPr="00C90311" w:rsidRDefault="008A2806" w:rsidP="008A2806">
      <w:pPr>
        <w:pStyle w:val="af0"/>
        <w:numPr>
          <w:ilvl w:val="0"/>
          <w:numId w:val="8"/>
        </w:numPr>
        <w:spacing w:before="120" w:after="480"/>
        <w:jc w:val="center"/>
        <w:rPr>
          <w:b/>
          <w:sz w:val="22"/>
          <w:szCs w:val="22"/>
        </w:rPr>
      </w:pPr>
      <w:r w:rsidRPr="00C90311">
        <w:rPr>
          <w:b/>
          <w:sz w:val="22"/>
          <w:szCs w:val="22"/>
        </w:rPr>
        <w:t>приема - передачи земельного участка</w:t>
      </w:r>
    </w:p>
    <w:p w:rsidR="008A2806" w:rsidRPr="00C90311" w:rsidRDefault="008A2806" w:rsidP="008A2806">
      <w:pPr>
        <w:pStyle w:val="af0"/>
        <w:numPr>
          <w:ilvl w:val="0"/>
          <w:numId w:val="8"/>
        </w:numPr>
        <w:jc w:val="both"/>
        <w:outlineLvl w:val="0"/>
        <w:rPr>
          <w:sz w:val="22"/>
          <w:szCs w:val="22"/>
        </w:rPr>
      </w:pPr>
      <w:r w:rsidRPr="00C90311">
        <w:rPr>
          <w:sz w:val="22"/>
          <w:szCs w:val="22"/>
        </w:rPr>
        <w:t>г. Арзамас</w:t>
      </w:r>
      <w:r w:rsidRPr="00C90311">
        <w:rPr>
          <w:sz w:val="22"/>
          <w:szCs w:val="22"/>
        </w:rPr>
        <w:tab/>
      </w:r>
      <w:r w:rsidRPr="00C90311">
        <w:rPr>
          <w:sz w:val="22"/>
          <w:szCs w:val="22"/>
        </w:rPr>
        <w:tab/>
      </w:r>
      <w:r w:rsidRPr="00C90311">
        <w:rPr>
          <w:sz w:val="22"/>
          <w:szCs w:val="22"/>
        </w:rPr>
        <w:tab/>
      </w:r>
      <w:r w:rsidR="00765AF5">
        <w:rPr>
          <w:sz w:val="22"/>
          <w:szCs w:val="22"/>
        </w:rPr>
        <w:t xml:space="preserve"> </w:t>
      </w:r>
      <w:r w:rsidRPr="00C90311">
        <w:rPr>
          <w:sz w:val="22"/>
          <w:szCs w:val="22"/>
        </w:rPr>
        <w:tab/>
      </w:r>
      <w:r w:rsidRPr="00C90311">
        <w:rPr>
          <w:sz w:val="22"/>
          <w:szCs w:val="22"/>
        </w:rPr>
        <w:tab/>
      </w:r>
      <w:r w:rsidR="00765AF5">
        <w:rPr>
          <w:sz w:val="22"/>
          <w:szCs w:val="22"/>
        </w:rPr>
        <w:t xml:space="preserve"> </w:t>
      </w:r>
      <w:r w:rsidRPr="00C90311">
        <w:rPr>
          <w:sz w:val="22"/>
          <w:szCs w:val="22"/>
        </w:rPr>
        <w:t>«_____» _______202_ года</w:t>
      </w:r>
    </w:p>
    <w:p w:rsidR="008A2806" w:rsidRPr="00C90311" w:rsidRDefault="008A2806" w:rsidP="008A2806">
      <w:pPr>
        <w:pStyle w:val="af0"/>
        <w:numPr>
          <w:ilvl w:val="0"/>
          <w:numId w:val="8"/>
        </w:numPr>
        <w:jc w:val="both"/>
        <w:outlineLvl w:val="0"/>
        <w:rPr>
          <w:sz w:val="22"/>
          <w:szCs w:val="22"/>
        </w:rPr>
      </w:pPr>
    </w:p>
    <w:p w:rsidR="008A2806" w:rsidRPr="00C90311" w:rsidRDefault="008A2806" w:rsidP="008A2806">
      <w:pPr>
        <w:pStyle w:val="af0"/>
        <w:numPr>
          <w:ilvl w:val="0"/>
          <w:numId w:val="8"/>
        </w:numPr>
        <w:tabs>
          <w:tab w:val="left" w:pos="-142"/>
        </w:tabs>
        <w:jc w:val="both"/>
        <w:rPr>
          <w:sz w:val="22"/>
          <w:szCs w:val="22"/>
        </w:rPr>
      </w:pPr>
    </w:p>
    <w:p w:rsidR="008A2806" w:rsidRPr="00C90311" w:rsidRDefault="008A2806" w:rsidP="008A2806">
      <w:pPr>
        <w:pStyle w:val="ae"/>
        <w:numPr>
          <w:ilvl w:val="0"/>
          <w:numId w:val="8"/>
        </w:numPr>
        <w:rPr>
          <w:sz w:val="22"/>
          <w:szCs w:val="22"/>
        </w:rPr>
      </w:pPr>
      <w:r w:rsidRPr="00C90311">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 </w:t>
      </w:r>
      <w:r w:rsidR="009D6F04" w:rsidRPr="00C90311">
        <w:t xml:space="preserve">администрации </w:t>
      </w:r>
      <w:r w:rsidRPr="00C90311">
        <w:rPr>
          <w:sz w:val="22"/>
          <w:szCs w:val="22"/>
        </w:rPr>
        <w:t xml:space="preserve">городского округа город Арзамас Нижегородской области, именуемое в дальнейшем «АРЕНДОДАТЕЛЬ», представленного председателем </w:t>
      </w:r>
      <w:proofErr w:type="spellStart"/>
      <w:r w:rsidRPr="00C90311">
        <w:rPr>
          <w:sz w:val="22"/>
          <w:szCs w:val="22"/>
        </w:rPr>
        <w:t>Вершининой</w:t>
      </w:r>
      <w:proofErr w:type="spellEnd"/>
      <w:r w:rsidRPr="00C90311">
        <w:rPr>
          <w:sz w:val="22"/>
          <w:szCs w:val="22"/>
        </w:rPr>
        <w:t xml:space="preserve"> Татьяной </w:t>
      </w:r>
      <w:proofErr w:type="spellStart"/>
      <w:r w:rsidRPr="00C90311">
        <w:rPr>
          <w:sz w:val="22"/>
          <w:szCs w:val="22"/>
        </w:rPr>
        <w:t>Вольтовной</w:t>
      </w:r>
      <w:proofErr w:type="spellEnd"/>
      <w:r w:rsidRPr="00C90311">
        <w:rPr>
          <w:sz w:val="22"/>
          <w:szCs w:val="22"/>
        </w:rPr>
        <w:t>,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w:t>
      </w:r>
      <w:r w:rsidR="00765AF5">
        <w:rPr>
          <w:sz w:val="22"/>
          <w:szCs w:val="22"/>
        </w:rPr>
        <w:t xml:space="preserve"> </w:t>
      </w:r>
      <w:r w:rsidRPr="00C90311">
        <w:rPr>
          <w:sz w:val="22"/>
          <w:szCs w:val="22"/>
        </w:rPr>
        <w:t xml:space="preserve">_______________________________________________________________________________в лице ______________________________________________, действующего на </w:t>
      </w:r>
      <w:proofErr w:type="spellStart"/>
      <w:r w:rsidRPr="00C90311">
        <w:rPr>
          <w:sz w:val="22"/>
          <w:szCs w:val="22"/>
        </w:rPr>
        <w:t>основании_________________,именуемый</w:t>
      </w:r>
      <w:proofErr w:type="spellEnd"/>
      <w:r w:rsidRPr="00C90311">
        <w:rPr>
          <w:sz w:val="22"/>
          <w:szCs w:val="22"/>
        </w:rPr>
        <w:t xml:space="preserve"> в дальнейшем «АРЕНДАТОР», с другой стороны принимает в аренду земельный участок (далее - Участок) общей площадью</w:t>
      </w:r>
      <w:r w:rsidRPr="00C90311">
        <w:rPr>
          <w:bCs/>
          <w:sz w:val="22"/>
          <w:szCs w:val="22"/>
        </w:rPr>
        <w:t xml:space="preserve"> ___, </w:t>
      </w:r>
      <w:r w:rsidRPr="00C90311">
        <w:rPr>
          <w:sz w:val="22"/>
          <w:szCs w:val="22"/>
        </w:rPr>
        <w:t>кадастровый номер</w:t>
      </w:r>
      <w:r w:rsidRPr="00C90311">
        <w:rPr>
          <w:bCs/>
          <w:sz w:val="22"/>
          <w:szCs w:val="22"/>
        </w:rPr>
        <w:t>_</w:t>
      </w:r>
      <w:r w:rsidRPr="00C90311">
        <w:rPr>
          <w:sz w:val="22"/>
          <w:szCs w:val="22"/>
        </w:rPr>
        <w:t>, категория земель – _____.</w:t>
      </w:r>
    </w:p>
    <w:p w:rsidR="008A2806" w:rsidRPr="00C90311" w:rsidRDefault="008A2806" w:rsidP="008A2806">
      <w:pPr>
        <w:pStyle w:val="af0"/>
        <w:numPr>
          <w:ilvl w:val="0"/>
          <w:numId w:val="8"/>
        </w:numPr>
        <w:tabs>
          <w:tab w:val="left" w:pos="-142"/>
        </w:tabs>
        <w:jc w:val="both"/>
        <w:rPr>
          <w:sz w:val="22"/>
          <w:szCs w:val="22"/>
        </w:rPr>
      </w:pPr>
      <w:r w:rsidRPr="00C90311">
        <w:rPr>
          <w:sz w:val="22"/>
          <w:szCs w:val="22"/>
        </w:rPr>
        <w:t xml:space="preserve">Разрешенное использование – </w:t>
      </w:r>
      <w:r w:rsidRPr="00C90311">
        <w:rPr>
          <w:bCs/>
          <w:sz w:val="22"/>
          <w:szCs w:val="22"/>
        </w:rPr>
        <w:t>____</w:t>
      </w:r>
      <w:r w:rsidRPr="00C90311">
        <w:rPr>
          <w:sz w:val="22"/>
          <w:szCs w:val="22"/>
        </w:rPr>
        <w:t>.</w:t>
      </w:r>
    </w:p>
    <w:p w:rsidR="008A2806" w:rsidRPr="00C90311" w:rsidRDefault="008A2806" w:rsidP="008A2806">
      <w:pPr>
        <w:pStyle w:val="af0"/>
        <w:numPr>
          <w:ilvl w:val="0"/>
          <w:numId w:val="8"/>
        </w:numPr>
        <w:tabs>
          <w:tab w:val="left" w:pos="-142"/>
        </w:tabs>
        <w:jc w:val="both"/>
        <w:rPr>
          <w:sz w:val="22"/>
          <w:szCs w:val="22"/>
        </w:rPr>
      </w:pPr>
      <w:r w:rsidRPr="00C90311">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rsidR="008A2806" w:rsidRPr="00C90311" w:rsidRDefault="008A2806" w:rsidP="008A2806">
      <w:pPr>
        <w:pStyle w:val="af0"/>
        <w:numPr>
          <w:ilvl w:val="0"/>
          <w:numId w:val="8"/>
        </w:numPr>
        <w:jc w:val="both"/>
        <w:rPr>
          <w:sz w:val="22"/>
          <w:szCs w:val="22"/>
        </w:rPr>
      </w:pPr>
      <w:r w:rsidRPr="00C90311">
        <w:rPr>
          <w:sz w:val="22"/>
          <w:szCs w:val="22"/>
        </w:rPr>
        <w:t>Настоящий Акт является неотъемлемой частью Договора № ____ от _____ аренды земельного участка.</w:t>
      </w:r>
    </w:p>
    <w:p w:rsidR="008A2806" w:rsidRPr="00C90311" w:rsidRDefault="008A2806" w:rsidP="008A2806">
      <w:pPr>
        <w:pStyle w:val="af0"/>
        <w:numPr>
          <w:ilvl w:val="0"/>
          <w:numId w:val="8"/>
        </w:numPr>
        <w:jc w:val="both"/>
        <w:rPr>
          <w:sz w:val="22"/>
          <w:szCs w:val="22"/>
        </w:rPr>
      </w:pPr>
      <w:r w:rsidRPr="00C90311">
        <w:rPr>
          <w:sz w:val="22"/>
          <w:szCs w:val="22"/>
        </w:rPr>
        <w:t>Настоящий</w:t>
      </w:r>
      <w:r w:rsidR="007644D4" w:rsidRPr="00C90311">
        <w:rPr>
          <w:sz w:val="22"/>
          <w:szCs w:val="22"/>
        </w:rPr>
        <w:t xml:space="preserve"> Акт составлен и подписан в трех</w:t>
      </w:r>
      <w:r w:rsidRPr="00C90311">
        <w:rPr>
          <w:sz w:val="22"/>
          <w:szCs w:val="22"/>
        </w:rPr>
        <w:t xml:space="preserve"> экземплярах, имеющих одинаковую юридическую силу,</w:t>
      </w:r>
      <w:r w:rsidR="007644D4" w:rsidRPr="00C90311">
        <w:rPr>
          <w:sz w:val="22"/>
          <w:szCs w:val="22"/>
        </w:rPr>
        <w:t xml:space="preserve"> по одному для каждой из сторон, один регистрирующему органу.</w:t>
      </w:r>
      <w:r w:rsidRPr="00C90311">
        <w:rPr>
          <w:sz w:val="22"/>
          <w:szCs w:val="22"/>
        </w:rPr>
        <w:t xml:space="preserve"> </w:t>
      </w:r>
    </w:p>
    <w:p w:rsidR="008A2806" w:rsidRPr="00C90311" w:rsidRDefault="008A2806" w:rsidP="008A2806">
      <w:pPr>
        <w:pStyle w:val="af0"/>
        <w:numPr>
          <w:ilvl w:val="0"/>
          <w:numId w:val="8"/>
        </w:numPr>
        <w:jc w:val="center"/>
        <w:rPr>
          <w:sz w:val="22"/>
          <w:szCs w:val="22"/>
        </w:rPr>
      </w:pPr>
    </w:p>
    <w:p w:rsidR="008A2806" w:rsidRPr="00C90311" w:rsidRDefault="008A2806" w:rsidP="008A2806">
      <w:pPr>
        <w:pStyle w:val="af0"/>
        <w:numPr>
          <w:ilvl w:val="0"/>
          <w:numId w:val="8"/>
        </w:numPr>
        <w:jc w:val="both"/>
        <w:rPr>
          <w:b/>
          <w:sz w:val="22"/>
          <w:szCs w:val="22"/>
        </w:rPr>
      </w:pPr>
    </w:p>
    <w:p w:rsidR="008A2806" w:rsidRPr="00C90311" w:rsidRDefault="008A2806" w:rsidP="008A2806">
      <w:pPr>
        <w:pStyle w:val="af0"/>
        <w:numPr>
          <w:ilvl w:val="0"/>
          <w:numId w:val="8"/>
        </w:numPr>
        <w:jc w:val="both"/>
        <w:rPr>
          <w:b/>
          <w:sz w:val="22"/>
          <w:szCs w:val="22"/>
        </w:rPr>
      </w:pPr>
      <w:r w:rsidRPr="00C90311">
        <w:rPr>
          <w:b/>
          <w:sz w:val="22"/>
          <w:szCs w:val="22"/>
        </w:rPr>
        <w:t xml:space="preserve">От </w:t>
      </w:r>
      <w:proofErr w:type="gramStart"/>
      <w:r w:rsidRPr="00C90311">
        <w:rPr>
          <w:b/>
          <w:sz w:val="22"/>
          <w:szCs w:val="22"/>
        </w:rPr>
        <w:t>АРЕНДОДАТЕЛЯ:</w:t>
      </w:r>
      <w:r w:rsidRPr="00C90311">
        <w:rPr>
          <w:b/>
          <w:sz w:val="22"/>
          <w:szCs w:val="22"/>
        </w:rPr>
        <w:tab/>
      </w:r>
      <w:proofErr w:type="gramEnd"/>
      <w:r w:rsidRPr="00C90311">
        <w:rPr>
          <w:b/>
          <w:sz w:val="22"/>
          <w:szCs w:val="22"/>
        </w:rPr>
        <w:tab/>
      </w:r>
      <w:r w:rsidRPr="00C90311">
        <w:rPr>
          <w:b/>
          <w:sz w:val="22"/>
          <w:szCs w:val="22"/>
        </w:rPr>
        <w:tab/>
      </w:r>
      <w:r w:rsidRPr="00C90311">
        <w:rPr>
          <w:b/>
          <w:sz w:val="22"/>
          <w:szCs w:val="22"/>
        </w:rPr>
        <w:tab/>
      </w:r>
      <w:r w:rsidR="00765AF5">
        <w:rPr>
          <w:b/>
          <w:sz w:val="22"/>
          <w:szCs w:val="22"/>
        </w:rPr>
        <w:t xml:space="preserve"> </w:t>
      </w:r>
      <w:r w:rsidRPr="00C90311">
        <w:rPr>
          <w:b/>
          <w:sz w:val="22"/>
          <w:szCs w:val="22"/>
        </w:rPr>
        <w:tab/>
      </w:r>
      <w:r w:rsidR="00765AF5">
        <w:rPr>
          <w:b/>
          <w:sz w:val="22"/>
          <w:szCs w:val="22"/>
        </w:rPr>
        <w:t xml:space="preserve"> </w:t>
      </w:r>
      <w:r w:rsidRPr="00C90311">
        <w:rPr>
          <w:b/>
          <w:sz w:val="22"/>
          <w:szCs w:val="22"/>
        </w:rPr>
        <w:t>АРЕНДАТОР:</w:t>
      </w:r>
    </w:p>
    <w:p w:rsidR="008A2806" w:rsidRPr="00C90311" w:rsidRDefault="008A2806" w:rsidP="008A2806">
      <w:pPr>
        <w:pStyle w:val="af0"/>
        <w:numPr>
          <w:ilvl w:val="0"/>
          <w:numId w:val="8"/>
        </w:numPr>
        <w:tabs>
          <w:tab w:val="center" w:pos="5043"/>
        </w:tabs>
        <w:ind w:right="-108"/>
        <w:rPr>
          <w:sz w:val="22"/>
          <w:szCs w:val="22"/>
        </w:rPr>
      </w:pPr>
    </w:p>
    <w:p w:rsidR="008A2806" w:rsidRPr="00C90311" w:rsidRDefault="008A2806" w:rsidP="008A2806">
      <w:pPr>
        <w:pStyle w:val="af0"/>
        <w:numPr>
          <w:ilvl w:val="0"/>
          <w:numId w:val="8"/>
        </w:numPr>
        <w:tabs>
          <w:tab w:val="left" w:pos="-142"/>
          <w:tab w:val="left" w:pos="7020"/>
        </w:tabs>
        <w:jc w:val="both"/>
        <w:rPr>
          <w:sz w:val="22"/>
          <w:szCs w:val="22"/>
        </w:rPr>
      </w:pPr>
      <w:r w:rsidRPr="00C90311">
        <w:rPr>
          <w:sz w:val="22"/>
          <w:szCs w:val="22"/>
        </w:rPr>
        <w:t>Председатель комитета</w:t>
      </w:r>
      <w:r w:rsidR="00765AF5">
        <w:rPr>
          <w:sz w:val="22"/>
          <w:szCs w:val="22"/>
        </w:rPr>
        <w:t xml:space="preserve"> </w:t>
      </w:r>
    </w:p>
    <w:p w:rsidR="008A2806" w:rsidRPr="00C90311" w:rsidRDefault="008A2806" w:rsidP="008A2806">
      <w:pPr>
        <w:pStyle w:val="af0"/>
        <w:numPr>
          <w:ilvl w:val="0"/>
          <w:numId w:val="8"/>
        </w:numPr>
        <w:tabs>
          <w:tab w:val="left" w:pos="-142"/>
        </w:tabs>
        <w:jc w:val="both"/>
        <w:rPr>
          <w:sz w:val="22"/>
          <w:szCs w:val="22"/>
        </w:rPr>
      </w:pPr>
      <w:r w:rsidRPr="00C90311">
        <w:rPr>
          <w:sz w:val="22"/>
          <w:szCs w:val="22"/>
        </w:rPr>
        <w:t>имущественных отношений</w:t>
      </w:r>
      <w:r w:rsidR="009D6F04" w:rsidRPr="00C90311">
        <w:t xml:space="preserve"> администрации</w:t>
      </w:r>
    </w:p>
    <w:p w:rsidR="008A2806" w:rsidRPr="00C90311" w:rsidRDefault="008A2806" w:rsidP="008A2806">
      <w:pPr>
        <w:pStyle w:val="af0"/>
        <w:numPr>
          <w:ilvl w:val="0"/>
          <w:numId w:val="8"/>
        </w:numPr>
        <w:tabs>
          <w:tab w:val="left" w:pos="-142"/>
        </w:tabs>
        <w:jc w:val="both"/>
        <w:rPr>
          <w:sz w:val="22"/>
          <w:szCs w:val="22"/>
        </w:rPr>
      </w:pPr>
      <w:r w:rsidRPr="00C90311">
        <w:rPr>
          <w:sz w:val="22"/>
          <w:szCs w:val="22"/>
        </w:rPr>
        <w:t>городского округа город Арзамас</w:t>
      </w:r>
    </w:p>
    <w:p w:rsidR="008A2806" w:rsidRPr="00C90311" w:rsidRDefault="008A2806" w:rsidP="008A2806">
      <w:pPr>
        <w:pStyle w:val="af0"/>
        <w:numPr>
          <w:ilvl w:val="0"/>
          <w:numId w:val="8"/>
        </w:numPr>
        <w:tabs>
          <w:tab w:val="left" w:pos="-142"/>
        </w:tabs>
        <w:jc w:val="both"/>
        <w:rPr>
          <w:sz w:val="22"/>
          <w:szCs w:val="22"/>
        </w:rPr>
      </w:pPr>
      <w:r w:rsidRPr="00C90311">
        <w:rPr>
          <w:sz w:val="22"/>
          <w:szCs w:val="22"/>
        </w:rPr>
        <w:t>Нижегородской области</w:t>
      </w:r>
      <w:r w:rsidRPr="00C90311">
        <w:rPr>
          <w:sz w:val="22"/>
          <w:szCs w:val="22"/>
        </w:rPr>
        <w:tab/>
      </w:r>
    </w:p>
    <w:p w:rsidR="008A2806" w:rsidRPr="00C90311" w:rsidRDefault="008A2806" w:rsidP="008A2806">
      <w:pPr>
        <w:pStyle w:val="af0"/>
        <w:numPr>
          <w:ilvl w:val="0"/>
          <w:numId w:val="8"/>
        </w:numPr>
        <w:tabs>
          <w:tab w:val="left" w:pos="-142"/>
        </w:tabs>
        <w:jc w:val="both"/>
        <w:rPr>
          <w:sz w:val="22"/>
          <w:szCs w:val="22"/>
        </w:rPr>
      </w:pPr>
    </w:p>
    <w:p w:rsidR="008A2806" w:rsidRPr="00C90311" w:rsidRDefault="008A2806" w:rsidP="008A2806">
      <w:pPr>
        <w:pStyle w:val="af0"/>
        <w:numPr>
          <w:ilvl w:val="0"/>
          <w:numId w:val="8"/>
        </w:numPr>
        <w:tabs>
          <w:tab w:val="left" w:pos="-142"/>
        </w:tabs>
        <w:jc w:val="both"/>
        <w:rPr>
          <w:sz w:val="22"/>
          <w:szCs w:val="22"/>
        </w:rPr>
      </w:pPr>
      <w:r w:rsidRPr="00C90311">
        <w:rPr>
          <w:sz w:val="22"/>
          <w:szCs w:val="22"/>
        </w:rPr>
        <w:t>______________/Вершинина Т.В./</w:t>
      </w:r>
      <w:r w:rsidRPr="00C90311">
        <w:rPr>
          <w:sz w:val="22"/>
          <w:szCs w:val="22"/>
        </w:rPr>
        <w:tab/>
      </w:r>
      <w:r w:rsidR="00765AF5">
        <w:rPr>
          <w:sz w:val="22"/>
          <w:szCs w:val="22"/>
        </w:rPr>
        <w:t xml:space="preserve"> </w:t>
      </w:r>
      <w:r w:rsidRPr="00C90311">
        <w:rPr>
          <w:sz w:val="22"/>
          <w:szCs w:val="22"/>
        </w:rPr>
        <w:t>____________</w:t>
      </w:r>
      <w:proofErr w:type="gramStart"/>
      <w:r w:rsidRPr="00C90311">
        <w:rPr>
          <w:sz w:val="22"/>
          <w:szCs w:val="22"/>
        </w:rPr>
        <w:t>/</w:t>
      </w:r>
      <w:r w:rsidR="00765AF5">
        <w:rPr>
          <w:sz w:val="22"/>
          <w:szCs w:val="22"/>
        </w:rPr>
        <w:t xml:space="preserve"> </w:t>
      </w:r>
      <w:r w:rsidRPr="00C90311">
        <w:rPr>
          <w:sz w:val="22"/>
          <w:szCs w:val="22"/>
        </w:rPr>
        <w:t>.</w:t>
      </w:r>
      <w:proofErr w:type="gramEnd"/>
      <w:r w:rsidRPr="00C90311">
        <w:rPr>
          <w:sz w:val="22"/>
          <w:szCs w:val="22"/>
        </w:rPr>
        <w:t>/</w:t>
      </w:r>
    </w:p>
    <w:p w:rsidR="008A2806" w:rsidRPr="00C90311" w:rsidRDefault="008A2806" w:rsidP="008A2806">
      <w:pPr>
        <w:pStyle w:val="af0"/>
        <w:numPr>
          <w:ilvl w:val="0"/>
          <w:numId w:val="8"/>
        </w:numPr>
        <w:tabs>
          <w:tab w:val="left" w:pos="-142"/>
          <w:tab w:val="left" w:pos="0"/>
          <w:tab w:val="left" w:pos="708"/>
          <w:tab w:val="left" w:pos="1416"/>
          <w:tab w:val="left" w:pos="2124"/>
          <w:tab w:val="left" w:pos="2832"/>
          <w:tab w:val="left" w:pos="3540"/>
          <w:tab w:val="left" w:pos="4248"/>
          <w:tab w:val="left" w:pos="4956"/>
          <w:tab w:val="left" w:pos="5664"/>
          <w:tab w:val="left" w:pos="6465"/>
        </w:tabs>
        <w:jc w:val="both"/>
        <w:rPr>
          <w:sz w:val="22"/>
          <w:szCs w:val="22"/>
        </w:rPr>
      </w:pPr>
      <w:r w:rsidRPr="00C90311">
        <w:rPr>
          <w:sz w:val="22"/>
          <w:szCs w:val="22"/>
        </w:rPr>
        <w:tab/>
      </w:r>
      <w:proofErr w:type="spellStart"/>
      <w:r w:rsidRPr="00C90311">
        <w:rPr>
          <w:sz w:val="22"/>
          <w:szCs w:val="22"/>
        </w:rPr>
        <w:t>м.п</w:t>
      </w:r>
      <w:proofErr w:type="spellEnd"/>
      <w:r w:rsidRPr="00C90311">
        <w:rPr>
          <w:sz w:val="22"/>
          <w:szCs w:val="22"/>
        </w:rPr>
        <w:t>.</w:t>
      </w:r>
      <w:r w:rsidRPr="00C90311">
        <w:rPr>
          <w:sz w:val="22"/>
          <w:szCs w:val="22"/>
        </w:rPr>
        <w:tab/>
      </w:r>
      <w:r w:rsidRPr="00C90311">
        <w:rPr>
          <w:sz w:val="22"/>
          <w:szCs w:val="22"/>
        </w:rPr>
        <w:tab/>
      </w:r>
      <w:r w:rsidRPr="00C90311">
        <w:rPr>
          <w:sz w:val="22"/>
          <w:szCs w:val="22"/>
        </w:rPr>
        <w:tab/>
      </w:r>
      <w:r w:rsidRPr="00C90311">
        <w:rPr>
          <w:sz w:val="22"/>
          <w:szCs w:val="22"/>
        </w:rPr>
        <w:tab/>
      </w:r>
      <w:r w:rsidRPr="00C90311">
        <w:rPr>
          <w:sz w:val="22"/>
          <w:szCs w:val="22"/>
        </w:rPr>
        <w:tab/>
      </w:r>
      <w:r w:rsidRPr="00C90311">
        <w:rPr>
          <w:sz w:val="22"/>
          <w:szCs w:val="22"/>
        </w:rPr>
        <w:tab/>
      </w:r>
      <w:r w:rsidRPr="00C90311">
        <w:rPr>
          <w:sz w:val="22"/>
          <w:szCs w:val="22"/>
        </w:rPr>
        <w:tab/>
      </w:r>
      <w:r w:rsidRPr="00C90311">
        <w:rPr>
          <w:sz w:val="22"/>
          <w:szCs w:val="22"/>
        </w:rPr>
        <w:tab/>
      </w:r>
      <w:r w:rsidR="00765AF5">
        <w:rPr>
          <w:sz w:val="22"/>
          <w:szCs w:val="22"/>
        </w:rPr>
        <w:t xml:space="preserve"> </w:t>
      </w:r>
      <w:proofErr w:type="spellStart"/>
      <w:r w:rsidRPr="00C90311">
        <w:rPr>
          <w:sz w:val="22"/>
          <w:szCs w:val="22"/>
        </w:rPr>
        <w:t>м.п</w:t>
      </w:r>
      <w:proofErr w:type="spellEnd"/>
      <w:r w:rsidRPr="00C90311">
        <w:rPr>
          <w:sz w:val="22"/>
          <w:szCs w:val="22"/>
        </w:rPr>
        <w:t>.</w:t>
      </w:r>
    </w:p>
    <w:p w:rsidR="00765AF5" w:rsidRDefault="00765AF5">
      <w:pPr>
        <w:rPr>
          <w:i/>
        </w:rPr>
      </w:pPr>
      <w:r>
        <w:rPr>
          <w:i/>
        </w:rPr>
        <w:br w:type="page"/>
      </w:r>
    </w:p>
    <w:p w:rsidR="008A2806" w:rsidRPr="00C90311" w:rsidRDefault="008A2806" w:rsidP="008A2806">
      <w:pPr>
        <w:pStyle w:val="a5"/>
        <w:jc w:val="right"/>
        <w:rPr>
          <w:i/>
          <w:szCs w:val="24"/>
        </w:rPr>
      </w:pPr>
      <w:bookmarkStart w:id="1" w:name="_GoBack"/>
      <w:bookmarkEnd w:id="1"/>
      <w:r w:rsidRPr="00C90311">
        <w:rPr>
          <w:i/>
          <w:szCs w:val="24"/>
        </w:rPr>
        <w:lastRenderedPageBreak/>
        <w:t xml:space="preserve">Приложение №2 </w:t>
      </w:r>
    </w:p>
    <w:p w:rsidR="008A2806" w:rsidRPr="00C90311" w:rsidRDefault="008A2806" w:rsidP="008A2806">
      <w:pPr>
        <w:pStyle w:val="a5"/>
        <w:ind w:left="142"/>
        <w:jc w:val="right"/>
        <w:rPr>
          <w:szCs w:val="24"/>
        </w:rPr>
      </w:pPr>
      <w:r w:rsidRPr="00C90311">
        <w:rPr>
          <w:i/>
          <w:szCs w:val="24"/>
        </w:rPr>
        <w:t xml:space="preserve">к извещению о проведении аукциона </w:t>
      </w:r>
    </w:p>
    <w:p w:rsidR="008A2806" w:rsidRPr="00C90311" w:rsidRDefault="008A2806" w:rsidP="008A2806">
      <w:pPr>
        <w:numPr>
          <w:ilvl w:val="0"/>
          <w:numId w:val="8"/>
        </w:numPr>
        <w:jc w:val="right"/>
        <w:rPr>
          <w:i/>
        </w:rPr>
      </w:pPr>
      <w:r w:rsidRPr="00C90311">
        <w:rPr>
          <w:i/>
        </w:rPr>
        <w:t xml:space="preserve"> с открытой</w:t>
      </w:r>
      <w:r w:rsidR="00765AF5">
        <w:rPr>
          <w:i/>
        </w:rPr>
        <w:t xml:space="preserve"> </w:t>
      </w:r>
      <w:r w:rsidRPr="00C90311">
        <w:rPr>
          <w:i/>
        </w:rPr>
        <w:t>формой подачи предложений</w:t>
      </w:r>
      <w:r w:rsidRPr="00C90311">
        <w:t xml:space="preserve"> </w:t>
      </w:r>
    </w:p>
    <w:p w:rsidR="008A2806" w:rsidRPr="00C90311" w:rsidRDefault="008A2806" w:rsidP="008A2806">
      <w:pPr>
        <w:numPr>
          <w:ilvl w:val="0"/>
          <w:numId w:val="8"/>
        </w:numPr>
        <w:jc w:val="right"/>
        <w:rPr>
          <w:i/>
        </w:rPr>
      </w:pPr>
      <w:r w:rsidRPr="00C90311">
        <w:rPr>
          <w:i/>
        </w:rPr>
        <w:t xml:space="preserve">о цене на право заключения </w:t>
      </w:r>
    </w:p>
    <w:p w:rsidR="008A2806" w:rsidRPr="00C90311" w:rsidRDefault="008A2806" w:rsidP="008A2806">
      <w:pPr>
        <w:numPr>
          <w:ilvl w:val="0"/>
          <w:numId w:val="8"/>
        </w:numPr>
        <w:jc w:val="right"/>
        <w:rPr>
          <w:i/>
        </w:rPr>
      </w:pPr>
      <w:r w:rsidRPr="00C90311">
        <w:rPr>
          <w:i/>
        </w:rPr>
        <w:t xml:space="preserve">договора аренды земельного участка </w:t>
      </w:r>
    </w:p>
    <w:p w:rsidR="008A2806" w:rsidRPr="00C90311" w:rsidRDefault="008A2806" w:rsidP="008A2806">
      <w:pPr>
        <w:rPr>
          <w:sz w:val="20"/>
        </w:rPr>
      </w:pPr>
    </w:p>
    <w:p w:rsidR="008A2806" w:rsidRPr="00C90311" w:rsidRDefault="008A2806" w:rsidP="008A2806">
      <w:pPr>
        <w:pStyle w:val="4"/>
        <w:numPr>
          <w:ilvl w:val="3"/>
          <w:numId w:val="5"/>
        </w:numPr>
        <w:jc w:val="center"/>
      </w:pPr>
      <w:r w:rsidRPr="00C90311">
        <w:rPr>
          <w:sz w:val="18"/>
          <w:szCs w:val="18"/>
        </w:rPr>
        <w:t>ЗАЯВКА НА УЧАСТИЕ В АУКЦИОНЕ</w:t>
      </w:r>
    </w:p>
    <w:p w:rsidR="008A2806" w:rsidRPr="00C90311" w:rsidRDefault="008A2806" w:rsidP="008A2806">
      <w:pPr>
        <w:pStyle w:val="4"/>
        <w:numPr>
          <w:ilvl w:val="3"/>
          <w:numId w:val="5"/>
        </w:numPr>
        <w:jc w:val="center"/>
      </w:pPr>
      <w:r w:rsidRPr="00C90311">
        <w:rPr>
          <w:sz w:val="18"/>
          <w:szCs w:val="18"/>
        </w:rPr>
        <w:t>НА ПРАВО ЗАКЛЮЧЕНИЯ ДОГОВОРА АРЕНДЫ ЗЕМЕЛЬНОГО УЧАСТКА</w:t>
      </w:r>
    </w:p>
    <w:p w:rsidR="008A2806" w:rsidRPr="00C90311" w:rsidRDefault="008A2806" w:rsidP="008A2806">
      <w:r w:rsidRPr="00C90311">
        <w:rPr>
          <w:sz w:val="18"/>
          <w:szCs w:val="18"/>
        </w:rPr>
        <w:tab/>
      </w:r>
      <w:r w:rsidRPr="00C90311">
        <w:rPr>
          <w:sz w:val="18"/>
          <w:szCs w:val="18"/>
        </w:rPr>
        <w:tab/>
      </w:r>
      <w:r w:rsidRPr="00C90311">
        <w:rPr>
          <w:sz w:val="18"/>
          <w:szCs w:val="18"/>
        </w:rPr>
        <w:tab/>
      </w:r>
      <w:r w:rsidRPr="00C90311">
        <w:rPr>
          <w:sz w:val="18"/>
          <w:szCs w:val="18"/>
        </w:rPr>
        <w:tab/>
      </w:r>
      <w:r w:rsidRPr="00C90311">
        <w:rPr>
          <w:sz w:val="18"/>
          <w:szCs w:val="18"/>
        </w:rPr>
        <w:tab/>
      </w:r>
    </w:p>
    <w:p w:rsidR="008A2806" w:rsidRPr="00C90311" w:rsidRDefault="008A2806" w:rsidP="008A2806">
      <w:pPr>
        <w:tabs>
          <w:tab w:val="left" w:pos="-709"/>
        </w:tabs>
        <w:ind w:left="-284"/>
      </w:pPr>
      <w:r w:rsidRPr="00C90311">
        <w:rPr>
          <w:sz w:val="18"/>
          <w:szCs w:val="18"/>
        </w:rPr>
        <w:t>«_____»____________________20____г.</w:t>
      </w:r>
    </w:p>
    <w:p w:rsidR="008A2806" w:rsidRPr="00C90311" w:rsidRDefault="008A2806" w:rsidP="008A2806">
      <w:pPr>
        <w:pBdr>
          <w:top w:val="none" w:sz="0" w:space="0" w:color="000000"/>
          <w:left w:val="none" w:sz="0" w:space="0" w:color="000000"/>
          <w:bottom w:val="single" w:sz="12" w:space="1" w:color="000000"/>
          <w:right w:val="none" w:sz="0" w:space="0" w:color="000000"/>
        </w:pBdr>
        <w:tabs>
          <w:tab w:val="left" w:pos="-709"/>
        </w:tabs>
        <w:ind w:left="-284"/>
        <w:jc w:val="center"/>
        <w:rPr>
          <w:sz w:val="18"/>
          <w:szCs w:val="18"/>
        </w:rPr>
      </w:pPr>
    </w:p>
    <w:p w:rsidR="008A2806" w:rsidRPr="00C90311" w:rsidRDefault="008A2806" w:rsidP="008A2806">
      <w:pPr>
        <w:tabs>
          <w:tab w:val="left" w:pos="-709"/>
        </w:tabs>
        <w:ind w:left="-284"/>
        <w:jc w:val="center"/>
      </w:pPr>
      <w:r w:rsidRPr="00C90311">
        <w:rPr>
          <w:sz w:val="18"/>
          <w:szCs w:val="18"/>
        </w:rPr>
        <w:t xml:space="preserve"> (полное наименование юридического лица, подающего заявку, ИНН, ОГРН, место регистрации)</w:t>
      </w:r>
    </w:p>
    <w:p w:rsidR="008A2806" w:rsidRPr="00C90311" w:rsidRDefault="008A2806" w:rsidP="008A2806">
      <w:pPr>
        <w:tabs>
          <w:tab w:val="left" w:pos="-709"/>
        </w:tabs>
        <w:ind w:left="-284"/>
        <w:jc w:val="center"/>
      </w:pPr>
      <w:r w:rsidRPr="00C90311">
        <w:rPr>
          <w:b/>
          <w:sz w:val="18"/>
          <w:szCs w:val="18"/>
          <w:u w:val="single"/>
        </w:rPr>
        <w:t>______________________________________________________________________________________________________________</w:t>
      </w:r>
    </w:p>
    <w:p w:rsidR="008A2806" w:rsidRPr="00C90311" w:rsidRDefault="008A2806" w:rsidP="008A2806">
      <w:pPr>
        <w:pBdr>
          <w:top w:val="none" w:sz="0" w:space="0" w:color="000000"/>
          <w:left w:val="none" w:sz="0" w:space="0" w:color="000000"/>
          <w:bottom w:val="single" w:sz="12" w:space="0" w:color="000000"/>
          <w:right w:val="none" w:sz="0" w:space="0" w:color="000000"/>
        </w:pBdr>
        <w:tabs>
          <w:tab w:val="left" w:pos="-709"/>
        </w:tabs>
        <w:ind w:left="-284"/>
        <w:jc w:val="both"/>
      </w:pPr>
      <w:r w:rsidRPr="00C90311">
        <w:rPr>
          <w:sz w:val="18"/>
          <w:szCs w:val="18"/>
        </w:rPr>
        <w:t>именуемый далее Заявитель,</w:t>
      </w:r>
    </w:p>
    <w:p w:rsidR="008A2806" w:rsidRPr="00C90311" w:rsidRDefault="008A2806" w:rsidP="008A2806">
      <w:pPr>
        <w:pBdr>
          <w:top w:val="none" w:sz="0" w:space="0" w:color="000000"/>
          <w:left w:val="none" w:sz="0" w:space="0" w:color="000000"/>
          <w:bottom w:val="single" w:sz="12" w:space="0" w:color="000000"/>
          <w:right w:val="none" w:sz="0" w:space="0" w:color="000000"/>
        </w:pBdr>
        <w:tabs>
          <w:tab w:val="left" w:pos="-709"/>
        </w:tabs>
        <w:ind w:left="-284"/>
        <w:jc w:val="both"/>
      </w:pPr>
      <w:r w:rsidRPr="00C90311">
        <w:rPr>
          <w:sz w:val="18"/>
          <w:szCs w:val="18"/>
        </w:rPr>
        <w:t>___________________________________________________________________________________________________</w:t>
      </w:r>
    </w:p>
    <w:p w:rsidR="008A2806" w:rsidRPr="00C90311" w:rsidRDefault="008A2806" w:rsidP="008A2806">
      <w:pPr>
        <w:tabs>
          <w:tab w:val="left" w:pos="-709"/>
        </w:tabs>
        <w:ind w:left="-284"/>
        <w:jc w:val="center"/>
      </w:pPr>
      <w:r w:rsidRPr="00C90311">
        <w:rPr>
          <w:sz w:val="18"/>
          <w:szCs w:val="18"/>
        </w:rPr>
        <w:t>(фамилия, имя, отчество и паспортные данные физического лица, подающего заявку, ИНН)</w:t>
      </w:r>
    </w:p>
    <w:p w:rsidR="008A2806" w:rsidRPr="00C90311" w:rsidRDefault="008A2806" w:rsidP="008A2806">
      <w:pPr>
        <w:tabs>
          <w:tab w:val="left" w:pos="-709"/>
        </w:tabs>
        <w:ind w:left="-284"/>
        <w:jc w:val="center"/>
      </w:pPr>
      <w:r w:rsidRPr="00C90311">
        <w:rPr>
          <w:sz w:val="18"/>
          <w:szCs w:val="18"/>
        </w:rPr>
        <w:t>______________________________________________________________________________________________________________</w:t>
      </w:r>
    </w:p>
    <w:p w:rsidR="008A2806" w:rsidRPr="00C90311" w:rsidRDefault="008A2806" w:rsidP="008A2806">
      <w:pPr>
        <w:tabs>
          <w:tab w:val="left" w:pos="-709"/>
        </w:tabs>
        <w:ind w:left="-284"/>
      </w:pPr>
      <w:r w:rsidRPr="00C90311">
        <w:rPr>
          <w:sz w:val="18"/>
          <w:szCs w:val="18"/>
        </w:rPr>
        <w:t>Именуемый далее Заявитель, в лице__________________________________________________________________________________________________________</w:t>
      </w:r>
    </w:p>
    <w:p w:rsidR="008A2806" w:rsidRPr="00C90311" w:rsidRDefault="00765AF5" w:rsidP="008A2806">
      <w:pPr>
        <w:tabs>
          <w:tab w:val="left" w:pos="-709"/>
        </w:tabs>
        <w:ind w:left="-284"/>
        <w:jc w:val="center"/>
      </w:pPr>
      <w:r>
        <w:rPr>
          <w:sz w:val="18"/>
          <w:szCs w:val="18"/>
        </w:rPr>
        <w:t xml:space="preserve"> </w:t>
      </w:r>
      <w:r w:rsidR="008A2806" w:rsidRPr="00C90311">
        <w:rPr>
          <w:sz w:val="18"/>
          <w:szCs w:val="18"/>
        </w:rPr>
        <w:t>(фамилия, имя, отчество, должность)</w:t>
      </w:r>
    </w:p>
    <w:p w:rsidR="008A2806" w:rsidRPr="00C90311" w:rsidRDefault="008A2806" w:rsidP="008A2806">
      <w:pPr>
        <w:tabs>
          <w:tab w:val="left" w:pos="-709"/>
        </w:tabs>
        <w:ind w:left="-284"/>
        <w:jc w:val="both"/>
      </w:pPr>
      <w:r w:rsidRPr="00C90311">
        <w:rPr>
          <w:sz w:val="18"/>
          <w:szCs w:val="18"/>
        </w:rPr>
        <w:t>действующий на основании _____________________________________________________________________________________</w:t>
      </w:r>
    </w:p>
    <w:p w:rsidR="008A2806" w:rsidRPr="00C90311" w:rsidRDefault="008A2806" w:rsidP="008A2806">
      <w:pPr>
        <w:tabs>
          <w:tab w:val="left" w:pos="-709"/>
        </w:tabs>
        <w:ind w:left="-284"/>
        <w:jc w:val="both"/>
      </w:pPr>
      <w:r w:rsidRPr="00C90311">
        <w:rPr>
          <w:sz w:val="18"/>
          <w:szCs w:val="18"/>
        </w:rPr>
        <w:t>принимая решение об участии в аукционе на право заключения договора аренды сроком на ____ лет земельного участка по адресу:</w:t>
      </w:r>
    </w:p>
    <w:p w:rsidR="008A2806" w:rsidRPr="00C90311" w:rsidRDefault="008A2806" w:rsidP="008A2806">
      <w:pPr>
        <w:tabs>
          <w:tab w:val="left" w:pos="-709"/>
        </w:tabs>
        <w:ind w:left="-284"/>
        <w:jc w:val="both"/>
      </w:pPr>
      <w:r w:rsidRPr="00C90311">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A2806" w:rsidRPr="00C90311" w:rsidRDefault="008A2806" w:rsidP="008A2806">
      <w:pPr>
        <w:tabs>
          <w:tab w:val="left" w:pos="-709"/>
        </w:tabs>
        <w:ind w:left="-284"/>
        <w:jc w:val="center"/>
      </w:pPr>
      <w:r w:rsidRPr="00C90311">
        <w:rPr>
          <w:sz w:val="18"/>
          <w:szCs w:val="18"/>
        </w:rPr>
        <w:t>(основные характеристики и местонахождение)</w:t>
      </w:r>
    </w:p>
    <w:p w:rsidR="008A2806" w:rsidRPr="00C90311" w:rsidRDefault="008A2806" w:rsidP="008A2806">
      <w:pPr>
        <w:tabs>
          <w:tab w:val="left" w:pos="-709"/>
        </w:tabs>
        <w:ind w:left="-284"/>
        <w:jc w:val="both"/>
      </w:pPr>
      <w:r w:rsidRPr="00C90311">
        <w:rPr>
          <w:sz w:val="18"/>
          <w:szCs w:val="18"/>
        </w:rPr>
        <w:t>обязуюсь:</w:t>
      </w:r>
    </w:p>
    <w:p w:rsidR="008A2806" w:rsidRPr="00C90311" w:rsidRDefault="008A2806" w:rsidP="008A2806">
      <w:pPr>
        <w:tabs>
          <w:tab w:val="left" w:pos="-709"/>
        </w:tabs>
        <w:ind w:left="-284"/>
        <w:jc w:val="both"/>
      </w:pPr>
      <w:r w:rsidRPr="00C90311">
        <w:rPr>
          <w:sz w:val="18"/>
          <w:szCs w:val="18"/>
        </w:rPr>
        <w:tab/>
      </w:r>
      <w:r w:rsidRPr="00C90311">
        <w:rPr>
          <w:sz w:val="18"/>
          <w:szCs w:val="18"/>
        </w:rPr>
        <w:tab/>
        <w:t xml:space="preserve">1. Соблюдать условия аукциона, содержащиеся в информационном сообщении о проведении аукциона опубликованном в </w:t>
      </w:r>
      <w:r w:rsidR="00CD41FF" w:rsidRPr="00C90311">
        <w:rPr>
          <w:sz w:val="18"/>
          <w:szCs w:val="18"/>
          <w:u w:val="single"/>
        </w:rPr>
        <w:t>газете «</w:t>
      </w:r>
      <w:proofErr w:type="spellStart"/>
      <w:r w:rsidR="00CD41FF" w:rsidRPr="00C90311">
        <w:rPr>
          <w:sz w:val="18"/>
          <w:szCs w:val="18"/>
          <w:u w:val="single"/>
        </w:rPr>
        <w:t>Арзамасские</w:t>
      </w:r>
      <w:proofErr w:type="spellEnd"/>
      <w:r w:rsidRPr="00C90311">
        <w:rPr>
          <w:sz w:val="18"/>
          <w:szCs w:val="18"/>
          <w:u w:val="single"/>
        </w:rPr>
        <w:t xml:space="preserve"> новости»</w:t>
      </w:r>
      <w:r w:rsidRPr="00C90311">
        <w:rPr>
          <w:sz w:val="18"/>
          <w:szCs w:val="18"/>
        </w:rPr>
        <w:t xml:space="preserve"> от _______________________№_______, размещенном на сайте </w:t>
      </w:r>
      <w:r w:rsidRPr="00C90311">
        <w:rPr>
          <w:sz w:val="18"/>
          <w:szCs w:val="18"/>
          <w:lang w:val="en-US"/>
        </w:rPr>
        <w:t>www</w:t>
      </w:r>
      <w:r w:rsidRPr="00C90311">
        <w:rPr>
          <w:sz w:val="18"/>
          <w:szCs w:val="18"/>
        </w:rPr>
        <w:t>.</w:t>
      </w:r>
      <w:proofErr w:type="spellStart"/>
      <w:r w:rsidRPr="00C90311">
        <w:rPr>
          <w:sz w:val="18"/>
          <w:szCs w:val="18"/>
          <w:lang w:val="en-US"/>
        </w:rPr>
        <w:t>torgi</w:t>
      </w:r>
      <w:proofErr w:type="spellEnd"/>
      <w:r w:rsidRPr="00C90311">
        <w:rPr>
          <w:sz w:val="18"/>
          <w:szCs w:val="18"/>
        </w:rPr>
        <w:t>.</w:t>
      </w:r>
      <w:proofErr w:type="spellStart"/>
      <w:r w:rsidRPr="00C90311">
        <w:rPr>
          <w:sz w:val="18"/>
          <w:szCs w:val="18"/>
          <w:lang w:val="en-US"/>
        </w:rPr>
        <w:t>gov</w:t>
      </w:r>
      <w:proofErr w:type="spellEnd"/>
      <w:r w:rsidRPr="00C90311">
        <w:rPr>
          <w:sz w:val="18"/>
          <w:szCs w:val="18"/>
        </w:rPr>
        <w:t>.</w:t>
      </w:r>
      <w:proofErr w:type="spellStart"/>
      <w:r w:rsidRPr="00C90311">
        <w:rPr>
          <w:sz w:val="18"/>
          <w:szCs w:val="18"/>
          <w:lang w:val="en-US"/>
        </w:rPr>
        <w:t>ru</w:t>
      </w:r>
      <w:proofErr w:type="spellEnd"/>
      <w:r w:rsidRPr="00C90311">
        <w:rPr>
          <w:sz w:val="18"/>
          <w:szCs w:val="18"/>
        </w:rPr>
        <w:t xml:space="preserve">, а </w:t>
      </w:r>
      <w:proofErr w:type="gramStart"/>
      <w:r w:rsidRPr="00C90311">
        <w:rPr>
          <w:sz w:val="18"/>
          <w:szCs w:val="18"/>
        </w:rPr>
        <w:t>так же</w:t>
      </w:r>
      <w:proofErr w:type="gramEnd"/>
      <w:r w:rsidRPr="00C90311">
        <w:rPr>
          <w:sz w:val="18"/>
          <w:szCs w:val="18"/>
        </w:rPr>
        <w:t xml:space="preserve"> порядок организации и проведения аукционов по продаже земельных участков, либо права на заключение договоров аренды земельных участков, находящихся в государственной или муниципальной собственности.</w:t>
      </w:r>
    </w:p>
    <w:p w:rsidR="008A2806" w:rsidRPr="00C90311" w:rsidRDefault="008A2806" w:rsidP="008A2806">
      <w:pPr>
        <w:tabs>
          <w:tab w:val="left" w:pos="-709"/>
        </w:tabs>
        <w:ind w:left="-284"/>
        <w:jc w:val="both"/>
      </w:pPr>
      <w:r w:rsidRPr="00C90311">
        <w:rPr>
          <w:sz w:val="18"/>
          <w:szCs w:val="18"/>
        </w:rPr>
        <w:tab/>
      </w:r>
      <w:r w:rsidRPr="00C90311">
        <w:rPr>
          <w:sz w:val="18"/>
          <w:szCs w:val="18"/>
        </w:rPr>
        <w:tab/>
        <w:t>2. Заключить с арендодателем договор аренды земельного участка в соответствии со ст. 39.12. Земельного кодекса Российской Федерации.</w:t>
      </w:r>
    </w:p>
    <w:p w:rsidR="008A2806" w:rsidRPr="00C90311" w:rsidRDefault="008A2806" w:rsidP="008A2806">
      <w:pPr>
        <w:pBdr>
          <w:top w:val="none" w:sz="0" w:space="0" w:color="000000"/>
          <w:left w:val="none" w:sz="0" w:space="0" w:color="000000"/>
          <w:bottom w:val="single" w:sz="12" w:space="1" w:color="000000"/>
          <w:right w:val="none" w:sz="0" w:space="0" w:color="000000"/>
        </w:pBdr>
        <w:tabs>
          <w:tab w:val="left" w:pos="-709"/>
        </w:tabs>
        <w:ind w:left="-284"/>
        <w:jc w:val="both"/>
        <w:rPr>
          <w:sz w:val="18"/>
          <w:szCs w:val="18"/>
        </w:rPr>
      </w:pPr>
      <w:r w:rsidRPr="00C90311">
        <w:rPr>
          <w:sz w:val="18"/>
          <w:szCs w:val="18"/>
        </w:rPr>
        <w:t xml:space="preserve">Адрес и контактный телефон </w:t>
      </w:r>
      <w:proofErr w:type="gramStart"/>
      <w:r w:rsidRPr="00C90311">
        <w:rPr>
          <w:sz w:val="18"/>
          <w:szCs w:val="18"/>
        </w:rPr>
        <w:t>Заявителя:_</w:t>
      </w:r>
      <w:proofErr w:type="gramEnd"/>
      <w:r w:rsidRPr="00C90311">
        <w:rPr>
          <w:sz w:val="18"/>
          <w:szCs w:val="18"/>
        </w:rPr>
        <w:t>___________________________________________________________________________</w:t>
      </w:r>
    </w:p>
    <w:p w:rsidR="008A2806" w:rsidRPr="00C90311" w:rsidRDefault="008A2806" w:rsidP="008A2806">
      <w:pPr>
        <w:pBdr>
          <w:top w:val="none" w:sz="0" w:space="0" w:color="000000"/>
          <w:left w:val="none" w:sz="0" w:space="0" w:color="000000"/>
          <w:bottom w:val="single" w:sz="12" w:space="1" w:color="000000"/>
          <w:right w:val="none" w:sz="0" w:space="0" w:color="000000"/>
        </w:pBdr>
        <w:tabs>
          <w:tab w:val="left" w:pos="-709"/>
        </w:tabs>
        <w:ind w:left="-284"/>
        <w:jc w:val="both"/>
        <w:rPr>
          <w:sz w:val="18"/>
          <w:szCs w:val="18"/>
        </w:rPr>
      </w:pPr>
      <w:r w:rsidRPr="00C90311">
        <w:rPr>
          <w:sz w:val="18"/>
          <w:szCs w:val="18"/>
        </w:rPr>
        <w:t>______________________________________________________________________________________________________________</w:t>
      </w:r>
    </w:p>
    <w:p w:rsidR="008A2806" w:rsidRPr="00C90311" w:rsidRDefault="008A2806" w:rsidP="008A2806">
      <w:pPr>
        <w:pBdr>
          <w:top w:val="none" w:sz="0" w:space="0" w:color="000000"/>
          <w:left w:val="none" w:sz="0" w:space="0" w:color="000000"/>
          <w:bottom w:val="single" w:sz="12" w:space="1" w:color="000000"/>
          <w:right w:val="none" w:sz="0" w:space="0" w:color="000000"/>
        </w:pBdr>
        <w:tabs>
          <w:tab w:val="left" w:pos="-709"/>
        </w:tabs>
        <w:ind w:left="-284"/>
        <w:jc w:val="both"/>
        <w:rPr>
          <w:sz w:val="18"/>
          <w:szCs w:val="18"/>
        </w:rPr>
      </w:pPr>
      <w:r w:rsidRPr="00C90311">
        <w:rPr>
          <w:sz w:val="18"/>
          <w:szCs w:val="18"/>
        </w:rPr>
        <w:t>Банковские реквизиты Заявителя для возврата денежных средств ___________________________________________________</w:t>
      </w:r>
    </w:p>
    <w:p w:rsidR="008A2806" w:rsidRPr="00C90311" w:rsidRDefault="008A2806" w:rsidP="008A2806">
      <w:pPr>
        <w:pBdr>
          <w:top w:val="none" w:sz="0" w:space="0" w:color="000000"/>
          <w:left w:val="none" w:sz="0" w:space="0" w:color="000000"/>
          <w:bottom w:val="single" w:sz="12" w:space="1" w:color="auto"/>
          <w:right w:val="none" w:sz="0" w:space="0" w:color="000000"/>
        </w:pBdr>
        <w:tabs>
          <w:tab w:val="left" w:pos="-709"/>
        </w:tabs>
        <w:ind w:left="-284"/>
        <w:jc w:val="both"/>
        <w:rPr>
          <w:sz w:val="18"/>
          <w:szCs w:val="18"/>
        </w:rPr>
      </w:pPr>
    </w:p>
    <w:p w:rsidR="008A2806" w:rsidRPr="00C90311" w:rsidRDefault="008A2806" w:rsidP="008A2806">
      <w:pPr>
        <w:pBdr>
          <w:left w:val="none" w:sz="0" w:space="0" w:color="000000"/>
          <w:bottom w:val="single" w:sz="12" w:space="1" w:color="000000"/>
          <w:right w:val="none" w:sz="0" w:space="0" w:color="000000"/>
        </w:pBdr>
        <w:tabs>
          <w:tab w:val="left" w:pos="-709"/>
        </w:tabs>
        <w:ind w:left="-284"/>
        <w:jc w:val="both"/>
      </w:pPr>
    </w:p>
    <w:p w:rsidR="008A2806" w:rsidRPr="00C90311" w:rsidRDefault="008A2806" w:rsidP="008A2806">
      <w:pPr>
        <w:ind w:left="-284" w:firstLine="993"/>
        <w:jc w:val="both"/>
        <w:rPr>
          <w:sz w:val="20"/>
          <w:szCs w:val="20"/>
        </w:rPr>
      </w:pPr>
      <w:r w:rsidRPr="00C90311">
        <w:rPr>
          <w:sz w:val="18"/>
          <w:szCs w:val="18"/>
        </w:rPr>
        <w:t xml:space="preserve">3. К заявке на участие в аукционе приложить документы в соответствии с требованиями </w:t>
      </w:r>
      <w:r w:rsidRPr="00C90311">
        <w:rPr>
          <w:sz w:val="20"/>
        </w:rPr>
        <w:t xml:space="preserve">п. 1 ст. 39.12. Земельного кодекса РФ. </w:t>
      </w:r>
      <w:r w:rsidRPr="00C90311">
        <w:rPr>
          <w:sz w:val="18"/>
          <w:szCs w:val="18"/>
        </w:rPr>
        <w:t>Настоящей заявкой подтверждаю также, что я, нижеподписавшийся ________________________________________________________________(ФИО), в соответствии с требованиями статьи 9 Федерального закона от 27.07.2006 г. № 152-ФЗ «О персональных данных» согласен на обработку администрацией городского округа города Арзамас Нижегородской области, комитетом</w:t>
      </w:r>
      <w:r w:rsidR="00765AF5">
        <w:rPr>
          <w:sz w:val="18"/>
          <w:szCs w:val="18"/>
        </w:rPr>
        <w:t xml:space="preserve"> </w:t>
      </w:r>
      <w:r w:rsidRPr="00C90311">
        <w:rPr>
          <w:sz w:val="18"/>
          <w:szCs w:val="18"/>
        </w:rPr>
        <w:t>имущественных отношений</w:t>
      </w:r>
      <w:r w:rsidR="00C32565" w:rsidRPr="00C90311">
        <w:rPr>
          <w:sz w:val="18"/>
          <w:szCs w:val="18"/>
        </w:rPr>
        <w:t xml:space="preserve"> администрации</w:t>
      </w:r>
      <w:r w:rsidRPr="00C90311">
        <w:rPr>
          <w:sz w:val="18"/>
          <w:szCs w:val="18"/>
        </w:rPr>
        <w:t xml:space="preserve"> городского округа город Арзамас Нижегородской области моих персональных данных в целях осуществления действий, в том числе направленных на информационное обеспечение, предусмотренных Земельным Кодексом РФ, в связи с приобретением указанного мной выше земельного участка.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w:t>
      </w:r>
      <w:r w:rsidR="00765AF5">
        <w:rPr>
          <w:sz w:val="18"/>
          <w:szCs w:val="18"/>
        </w:rPr>
        <w:t xml:space="preserve"> </w:t>
      </w:r>
      <w:r w:rsidRPr="00C90311">
        <w:rPr>
          <w:sz w:val="18"/>
          <w:szCs w:val="18"/>
        </w:rPr>
        <w:t xml:space="preserve">документа и выдавшем его органе, реквизиты доверенности, дата и место рождения, </w:t>
      </w:r>
      <w:r w:rsidRPr="00C90311">
        <w:rPr>
          <w:sz w:val="20"/>
          <w:szCs w:val="20"/>
        </w:rPr>
        <w:t xml:space="preserve">адрес проживания, семейный статус, иная информация. Я уведомлен, что под обработкой 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включая списки (реестры), отчетные формы, размещение на сайте </w:t>
      </w:r>
      <w:r w:rsidRPr="00C90311">
        <w:rPr>
          <w:sz w:val="20"/>
          <w:szCs w:val="20"/>
          <w:lang w:val="en-US"/>
        </w:rPr>
        <w:t>www</w:t>
      </w:r>
      <w:r w:rsidRPr="00C90311">
        <w:rPr>
          <w:sz w:val="20"/>
          <w:szCs w:val="20"/>
        </w:rPr>
        <w:t>.</w:t>
      </w:r>
      <w:proofErr w:type="spellStart"/>
      <w:r w:rsidRPr="00C90311">
        <w:rPr>
          <w:sz w:val="20"/>
          <w:szCs w:val="20"/>
          <w:lang w:val="en-US"/>
        </w:rPr>
        <w:t>torgi</w:t>
      </w:r>
      <w:proofErr w:type="spellEnd"/>
      <w:r w:rsidRPr="00C90311">
        <w:rPr>
          <w:sz w:val="20"/>
          <w:szCs w:val="20"/>
        </w:rPr>
        <w:t>.</w:t>
      </w:r>
      <w:proofErr w:type="spellStart"/>
      <w:r w:rsidRPr="00C90311">
        <w:rPr>
          <w:sz w:val="20"/>
          <w:szCs w:val="20"/>
          <w:lang w:val="en-US"/>
        </w:rPr>
        <w:t>gov</w:t>
      </w:r>
      <w:proofErr w:type="spellEnd"/>
      <w:r w:rsidRPr="00C90311">
        <w:rPr>
          <w:sz w:val="20"/>
          <w:szCs w:val="20"/>
        </w:rPr>
        <w:t>.</w:t>
      </w:r>
      <w:proofErr w:type="spellStart"/>
      <w:r w:rsidRPr="00C90311">
        <w:rPr>
          <w:sz w:val="20"/>
          <w:szCs w:val="20"/>
          <w:lang w:val="en-US"/>
        </w:rPr>
        <w:t>ru</w:t>
      </w:r>
      <w:proofErr w:type="spellEnd"/>
      <w:r w:rsidRPr="00C90311">
        <w:rPr>
          <w:sz w:val="20"/>
          <w:szCs w:val="20"/>
        </w:rPr>
        <w:t>. и любые другие действия с персональными данными, необходимые для реализации администрацией городского округа города Арзамас Нижегородской области, комитетом</w:t>
      </w:r>
      <w:r w:rsidR="00765AF5">
        <w:rPr>
          <w:sz w:val="20"/>
          <w:szCs w:val="20"/>
        </w:rPr>
        <w:t xml:space="preserve"> </w:t>
      </w:r>
      <w:r w:rsidRPr="00C90311">
        <w:rPr>
          <w:sz w:val="20"/>
          <w:szCs w:val="20"/>
        </w:rPr>
        <w:t>имущественных отношений</w:t>
      </w:r>
      <w:r w:rsidR="00C32565" w:rsidRPr="00C90311">
        <w:rPr>
          <w:sz w:val="20"/>
          <w:szCs w:val="20"/>
        </w:rPr>
        <w:t xml:space="preserve"> администрации</w:t>
      </w:r>
      <w:r w:rsidRPr="00C90311">
        <w:rPr>
          <w:sz w:val="20"/>
          <w:szCs w:val="20"/>
        </w:rPr>
        <w:t xml:space="preserve"> городского округа город Арзамас Нижегородской области земельного участка и соблюдения норм законодательства. Настоящее согласие бессрочно.</w:t>
      </w:r>
    </w:p>
    <w:p w:rsidR="008A2806" w:rsidRPr="00C90311" w:rsidRDefault="008A2806" w:rsidP="008A2806">
      <w:pPr>
        <w:pStyle w:val="a5"/>
        <w:tabs>
          <w:tab w:val="left" w:pos="-709"/>
        </w:tabs>
        <w:ind w:left="-284"/>
      </w:pPr>
      <w:r w:rsidRPr="00C90311">
        <w:rPr>
          <w:b/>
          <w:sz w:val="18"/>
          <w:szCs w:val="18"/>
        </w:rPr>
        <w:t>С условиями аукциона, извещением, проектом договора аренды земельного участка ознакомлен(ы).</w:t>
      </w:r>
    </w:p>
    <w:p w:rsidR="008A2806" w:rsidRPr="00C90311" w:rsidRDefault="008A2806" w:rsidP="008A2806">
      <w:pPr>
        <w:pStyle w:val="a5"/>
        <w:tabs>
          <w:tab w:val="left" w:pos="-709"/>
        </w:tabs>
        <w:ind w:left="-284"/>
      </w:pPr>
      <w:r w:rsidRPr="00C90311">
        <w:rPr>
          <w:b/>
          <w:sz w:val="18"/>
          <w:szCs w:val="18"/>
        </w:rPr>
        <w:t>Осмотр земельного участка на местности произведен, претензий по состоянию земельного участка не имеется.</w:t>
      </w:r>
    </w:p>
    <w:p w:rsidR="008A2806" w:rsidRPr="00C90311" w:rsidRDefault="008A2806" w:rsidP="008A2806">
      <w:pPr>
        <w:pBdr>
          <w:top w:val="none" w:sz="0" w:space="0" w:color="000000"/>
          <w:left w:val="none" w:sz="0" w:space="0" w:color="000000"/>
          <w:bottom w:val="single" w:sz="12" w:space="1" w:color="000000"/>
          <w:right w:val="none" w:sz="0" w:space="0" w:color="000000"/>
        </w:pBdr>
        <w:tabs>
          <w:tab w:val="left" w:pos="-709"/>
        </w:tabs>
        <w:ind w:left="-284"/>
        <w:jc w:val="both"/>
      </w:pPr>
      <w:r w:rsidRPr="00C90311">
        <w:rPr>
          <w:sz w:val="18"/>
          <w:szCs w:val="18"/>
        </w:rPr>
        <w:t xml:space="preserve">Подпись Претендента (его уполномоченного </w:t>
      </w:r>
      <w:proofErr w:type="gramStart"/>
      <w:r w:rsidRPr="00C90311">
        <w:rPr>
          <w:sz w:val="18"/>
          <w:szCs w:val="18"/>
        </w:rPr>
        <w:t>представителя)_</w:t>
      </w:r>
      <w:proofErr w:type="gramEnd"/>
      <w:r w:rsidRPr="00C90311">
        <w:rPr>
          <w:sz w:val="18"/>
          <w:szCs w:val="18"/>
        </w:rPr>
        <w:t>________________________________________________</w:t>
      </w:r>
    </w:p>
    <w:p w:rsidR="008A2806" w:rsidRPr="00C90311" w:rsidRDefault="008A2806" w:rsidP="008A2806">
      <w:pPr>
        <w:pBdr>
          <w:top w:val="none" w:sz="0" w:space="0" w:color="000000"/>
          <w:left w:val="none" w:sz="0" w:space="0" w:color="000000"/>
          <w:bottom w:val="single" w:sz="12" w:space="1" w:color="000000"/>
          <w:right w:val="none" w:sz="0" w:space="0" w:color="000000"/>
        </w:pBdr>
        <w:tabs>
          <w:tab w:val="left" w:pos="-709"/>
        </w:tabs>
        <w:ind w:left="-284"/>
        <w:jc w:val="both"/>
        <w:rPr>
          <w:sz w:val="18"/>
          <w:szCs w:val="18"/>
        </w:rPr>
      </w:pPr>
    </w:p>
    <w:p w:rsidR="008A2806" w:rsidRPr="00C90311" w:rsidRDefault="00765AF5" w:rsidP="008A2806">
      <w:pPr>
        <w:pBdr>
          <w:top w:val="none" w:sz="0" w:space="0" w:color="000000"/>
          <w:left w:val="none" w:sz="0" w:space="0" w:color="000000"/>
          <w:bottom w:val="single" w:sz="12" w:space="1" w:color="000000"/>
          <w:right w:val="none" w:sz="0" w:space="0" w:color="000000"/>
        </w:pBdr>
        <w:tabs>
          <w:tab w:val="left" w:pos="-709"/>
        </w:tabs>
        <w:ind w:left="-284"/>
        <w:jc w:val="both"/>
      </w:pPr>
      <w:r>
        <w:rPr>
          <w:sz w:val="18"/>
          <w:szCs w:val="18"/>
        </w:rPr>
        <w:t xml:space="preserve"> </w:t>
      </w:r>
      <w:r w:rsidR="008A2806" w:rsidRPr="00C90311">
        <w:rPr>
          <w:sz w:val="18"/>
          <w:szCs w:val="18"/>
        </w:rPr>
        <w:t>М.П.</w:t>
      </w:r>
      <w:r>
        <w:rPr>
          <w:sz w:val="18"/>
          <w:szCs w:val="18"/>
        </w:rPr>
        <w:t xml:space="preserve"> </w:t>
      </w:r>
      <w:r w:rsidR="008A2806" w:rsidRPr="00C90311">
        <w:rPr>
          <w:sz w:val="18"/>
          <w:szCs w:val="18"/>
        </w:rPr>
        <w:t>«______»___________________________20________г.</w:t>
      </w:r>
    </w:p>
    <w:p w:rsidR="008A2806" w:rsidRPr="00C90311" w:rsidRDefault="008A2806" w:rsidP="008A2806">
      <w:pPr>
        <w:pBdr>
          <w:top w:val="none" w:sz="0" w:space="0" w:color="000000"/>
          <w:left w:val="none" w:sz="0" w:space="0" w:color="000000"/>
          <w:bottom w:val="single" w:sz="12" w:space="1" w:color="000000"/>
          <w:right w:val="none" w:sz="0" w:space="0" w:color="000000"/>
        </w:pBdr>
        <w:tabs>
          <w:tab w:val="left" w:pos="-709"/>
        </w:tabs>
        <w:ind w:left="-284"/>
        <w:jc w:val="both"/>
        <w:rPr>
          <w:sz w:val="18"/>
          <w:szCs w:val="18"/>
        </w:rPr>
      </w:pPr>
    </w:p>
    <w:p w:rsidR="008A2806" w:rsidRPr="00C90311" w:rsidRDefault="008A2806" w:rsidP="008A2806">
      <w:pPr>
        <w:tabs>
          <w:tab w:val="left" w:pos="-709"/>
        </w:tabs>
        <w:ind w:left="-284"/>
        <w:jc w:val="both"/>
        <w:rPr>
          <w:sz w:val="18"/>
          <w:szCs w:val="18"/>
        </w:rPr>
      </w:pPr>
    </w:p>
    <w:p w:rsidR="008A2806" w:rsidRPr="00C90311" w:rsidRDefault="008A2806" w:rsidP="008A2806">
      <w:pPr>
        <w:tabs>
          <w:tab w:val="left" w:pos="-709"/>
        </w:tabs>
        <w:ind w:left="-284"/>
        <w:jc w:val="both"/>
      </w:pPr>
      <w:r w:rsidRPr="00C90311">
        <w:rPr>
          <w:sz w:val="18"/>
          <w:szCs w:val="18"/>
        </w:rPr>
        <w:t>Заявка принята:</w:t>
      </w:r>
    </w:p>
    <w:p w:rsidR="008A2806" w:rsidRPr="00C90311" w:rsidRDefault="008A2806" w:rsidP="008A2806">
      <w:pPr>
        <w:tabs>
          <w:tab w:val="left" w:pos="-709"/>
        </w:tabs>
        <w:ind w:left="-284"/>
        <w:jc w:val="both"/>
      </w:pPr>
      <w:proofErr w:type="gramStart"/>
      <w:r w:rsidRPr="00C90311">
        <w:rPr>
          <w:sz w:val="18"/>
          <w:szCs w:val="18"/>
        </w:rPr>
        <w:t>час._</w:t>
      </w:r>
      <w:proofErr w:type="gramEnd"/>
      <w:r w:rsidRPr="00C90311">
        <w:rPr>
          <w:sz w:val="18"/>
          <w:szCs w:val="18"/>
        </w:rPr>
        <w:t>______ мин.________</w:t>
      </w:r>
      <w:r w:rsidR="00765AF5">
        <w:rPr>
          <w:sz w:val="18"/>
          <w:szCs w:val="18"/>
        </w:rPr>
        <w:t xml:space="preserve"> </w:t>
      </w:r>
      <w:r w:rsidRPr="00C90311">
        <w:rPr>
          <w:sz w:val="18"/>
          <w:szCs w:val="18"/>
        </w:rPr>
        <w:t>«______»___________________________20________г.</w:t>
      </w:r>
    </w:p>
    <w:p w:rsidR="008A2806" w:rsidRPr="00C90311" w:rsidRDefault="008A2806" w:rsidP="008A2806">
      <w:pPr>
        <w:pStyle w:val="a5"/>
        <w:tabs>
          <w:tab w:val="left" w:pos="-709"/>
        </w:tabs>
        <w:ind w:left="-284"/>
        <w:rPr>
          <w:sz w:val="18"/>
          <w:szCs w:val="18"/>
        </w:rPr>
      </w:pPr>
    </w:p>
    <w:p w:rsidR="008A2806" w:rsidRPr="00C90311" w:rsidRDefault="008A2806" w:rsidP="008A2806">
      <w:pPr>
        <w:pStyle w:val="a5"/>
        <w:tabs>
          <w:tab w:val="left" w:pos="-709"/>
        </w:tabs>
        <w:ind w:left="-284"/>
        <w:jc w:val="left"/>
      </w:pPr>
      <w:r w:rsidRPr="00C90311">
        <w:rPr>
          <w:sz w:val="18"/>
          <w:szCs w:val="18"/>
        </w:rPr>
        <w:t xml:space="preserve">Подпись уполномоченного </w:t>
      </w:r>
      <w:proofErr w:type="gramStart"/>
      <w:r w:rsidRPr="00C90311">
        <w:rPr>
          <w:sz w:val="18"/>
          <w:szCs w:val="18"/>
        </w:rPr>
        <w:t>лица:_</w:t>
      </w:r>
      <w:proofErr w:type="gramEnd"/>
      <w:r w:rsidRPr="00C90311">
        <w:rPr>
          <w:sz w:val="18"/>
          <w:szCs w:val="18"/>
        </w:rPr>
        <w:t>_____________________________________________________</w:t>
      </w:r>
    </w:p>
    <w:p w:rsidR="008A2806" w:rsidRPr="00C90311" w:rsidRDefault="008A2806" w:rsidP="008A2806">
      <w:pPr>
        <w:ind w:left="-426" w:firstLine="284"/>
        <w:jc w:val="both"/>
      </w:pPr>
    </w:p>
    <w:p w:rsidR="008A2806" w:rsidRPr="00C90311" w:rsidRDefault="008A2806" w:rsidP="00C475AB">
      <w:pPr>
        <w:ind w:left="-426" w:firstLine="284"/>
        <w:jc w:val="both"/>
        <w:rPr>
          <w:i/>
        </w:rPr>
      </w:pPr>
    </w:p>
    <w:sectPr w:rsidR="008A2806" w:rsidRPr="00C90311">
      <w:pgSz w:w="11906" w:h="16838"/>
      <w:pgMar w:top="1134" w:right="851" w:bottom="1134"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CC"/>
    <w:family w:val="roman"/>
    <w:pitch w:val="variable"/>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swiss"/>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Bold">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Liberation Serif" w:hAnsi="Liberation Serif" w:cs="Liberation Serif"/>
      </w:rPr>
    </w:lvl>
  </w:abstractNum>
  <w:abstractNum w:abstractNumId="2" w15:restartNumberingAfterBreak="0">
    <w:nsid w:val="00000003"/>
    <w:multiLevelType w:val="singleLevel"/>
    <w:tmpl w:val="00000003"/>
    <w:name w:val="WW8Num3"/>
    <w:lvl w:ilvl="0">
      <w:start w:val="1"/>
      <w:numFmt w:val="bullet"/>
      <w:lvlText w:val=""/>
      <w:lvlJc w:val="left"/>
      <w:pPr>
        <w:tabs>
          <w:tab w:val="num" w:pos="1287"/>
        </w:tabs>
        <w:ind w:left="1287" w:hanging="360"/>
      </w:pPr>
      <w:rPr>
        <w:rFonts w:ascii="Symbol" w:hAnsi="Symbol" w:cs="Symbol"/>
      </w:rPr>
    </w:lvl>
  </w:abstractNum>
  <w:abstractNum w:abstractNumId="3" w15:restartNumberingAfterBreak="0">
    <w:nsid w:val="0000000B"/>
    <w:multiLevelType w:val="singleLevel"/>
    <w:tmpl w:val="0000000B"/>
    <w:name w:val="WW8Num11"/>
    <w:lvl w:ilvl="0">
      <w:start w:val="1"/>
      <w:numFmt w:val="decimal"/>
      <w:lvlText w:val="%1)"/>
      <w:lvlJc w:val="left"/>
      <w:pPr>
        <w:tabs>
          <w:tab w:val="num" w:pos="0"/>
        </w:tabs>
        <w:ind w:left="383" w:hanging="360"/>
      </w:pPr>
      <w:rPr>
        <w:rFonts w:ascii="Times New Roman" w:hAnsi="Times New Roman" w:cs="Times New Roman"/>
        <w:b w:val="0"/>
        <w:bCs w:val="0"/>
        <w:i w:val="0"/>
        <w:iCs w:val="0"/>
        <w:caps w:val="0"/>
        <w:smallCaps w:val="0"/>
        <w:strike w:val="0"/>
        <w:dstrike w:val="0"/>
        <w:color w:val="000000"/>
        <w:spacing w:val="0"/>
        <w:w w:val="100"/>
        <w:position w:val="0"/>
        <w:sz w:val="23"/>
        <w:szCs w:val="23"/>
        <w:u w:val="none"/>
        <w:vertAlign w:val="baseline"/>
      </w:rPr>
    </w:lvl>
  </w:abstractNum>
  <w:abstractNum w:abstractNumId="4" w15:restartNumberingAfterBreak="0">
    <w:nsid w:val="0000000D"/>
    <w:multiLevelType w:val="singleLevel"/>
    <w:tmpl w:val="0000000D"/>
    <w:name w:val="WW8Num13"/>
    <w:lvl w:ilvl="0">
      <w:start w:val="1"/>
      <w:numFmt w:val="bullet"/>
      <w:lvlText w:val=""/>
      <w:lvlJc w:val="left"/>
      <w:pPr>
        <w:tabs>
          <w:tab w:val="num" w:pos="426"/>
        </w:tabs>
        <w:ind w:left="426" w:firstLine="0"/>
      </w:pPr>
      <w:rPr>
        <w:rFonts w:ascii="Symbol" w:hAnsi="Symbol" w:cs="Times New Roman"/>
        <w:b w:val="0"/>
        <w:bCs w:val="0"/>
        <w:i w:val="0"/>
        <w:iCs w:val="0"/>
        <w:caps w:val="0"/>
        <w:smallCaps w:val="0"/>
        <w:strike w:val="0"/>
        <w:dstrike w:val="0"/>
        <w:color w:val="000000"/>
        <w:spacing w:val="0"/>
        <w:w w:val="100"/>
        <w:position w:val="0"/>
        <w:sz w:val="17"/>
        <w:szCs w:val="17"/>
        <w:u w:val="none"/>
        <w:vertAlign w:val="baseline"/>
      </w:rPr>
    </w:lvl>
  </w:abstractNum>
  <w:abstractNum w:abstractNumId="5" w15:restartNumberingAfterBreak="0">
    <w:nsid w:val="0AAB73DA"/>
    <w:multiLevelType w:val="multilevel"/>
    <w:tmpl w:val="A91062DC"/>
    <w:lvl w:ilvl="0">
      <w:start w:val="1"/>
      <w:numFmt w:val="decimal"/>
      <w:lvlText w:val="%1)"/>
      <w:lvlJc w:val="left"/>
      <w:pPr>
        <w:tabs>
          <w:tab w:val="num" w:pos="720"/>
        </w:tabs>
        <w:ind w:left="383" w:hanging="360"/>
      </w:pPr>
      <w:rPr>
        <w:b w:val="0"/>
      </w:rPr>
    </w:lvl>
    <w:lvl w:ilvl="1">
      <w:start w:val="1"/>
      <w:numFmt w:val="lowerLetter"/>
      <w:lvlText w:val="%2."/>
      <w:lvlJc w:val="left"/>
      <w:pPr>
        <w:tabs>
          <w:tab w:val="num" w:pos="1080"/>
        </w:tabs>
        <w:ind w:left="1103" w:hanging="360"/>
      </w:pPr>
    </w:lvl>
    <w:lvl w:ilvl="2">
      <w:start w:val="1"/>
      <w:numFmt w:val="lowerRoman"/>
      <w:lvlText w:val="%3."/>
      <w:lvlJc w:val="right"/>
      <w:pPr>
        <w:tabs>
          <w:tab w:val="num" w:pos="1440"/>
        </w:tabs>
        <w:ind w:left="1823" w:hanging="180"/>
      </w:pPr>
    </w:lvl>
    <w:lvl w:ilvl="3">
      <w:start w:val="1"/>
      <w:numFmt w:val="decimal"/>
      <w:lvlText w:val="%4."/>
      <w:lvlJc w:val="left"/>
      <w:pPr>
        <w:tabs>
          <w:tab w:val="num" w:pos="1800"/>
        </w:tabs>
        <w:ind w:left="2543" w:hanging="360"/>
      </w:pPr>
    </w:lvl>
    <w:lvl w:ilvl="4">
      <w:start w:val="1"/>
      <w:numFmt w:val="lowerLetter"/>
      <w:lvlText w:val="%5."/>
      <w:lvlJc w:val="left"/>
      <w:pPr>
        <w:tabs>
          <w:tab w:val="num" w:pos="2160"/>
        </w:tabs>
        <w:ind w:left="3263" w:hanging="360"/>
      </w:pPr>
    </w:lvl>
    <w:lvl w:ilvl="5">
      <w:start w:val="1"/>
      <w:numFmt w:val="lowerRoman"/>
      <w:lvlText w:val="%6."/>
      <w:lvlJc w:val="right"/>
      <w:pPr>
        <w:tabs>
          <w:tab w:val="num" w:pos="2520"/>
        </w:tabs>
        <w:ind w:left="3983" w:hanging="180"/>
      </w:pPr>
    </w:lvl>
    <w:lvl w:ilvl="6">
      <w:start w:val="1"/>
      <w:numFmt w:val="decimal"/>
      <w:lvlText w:val="%7."/>
      <w:lvlJc w:val="left"/>
      <w:pPr>
        <w:tabs>
          <w:tab w:val="num" w:pos="2880"/>
        </w:tabs>
        <w:ind w:left="4703" w:hanging="360"/>
      </w:pPr>
    </w:lvl>
    <w:lvl w:ilvl="7">
      <w:start w:val="1"/>
      <w:numFmt w:val="lowerLetter"/>
      <w:lvlText w:val="%8."/>
      <w:lvlJc w:val="left"/>
      <w:pPr>
        <w:tabs>
          <w:tab w:val="num" w:pos="3240"/>
        </w:tabs>
        <w:ind w:left="5423" w:hanging="360"/>
      </w:pPr>
    </w:lvl>
    <w:lvl w:ilvl="8">
      <w:start w:val="1"/>
      <w:numFmt w:val="lowerRoman"/>
      <w:lvlText w:val="%9."/>
      <w:lvlJc w:val="right"/>
      <w:pPr>
        <w:tabs>
          <w:tab w:val="num" w:pos="3600"/>
        </w:tabs>
        <w:ind w:left="6143" w:hanging="180"/>
      </w:pPr>
    </w:lvl>
  </w:abstractNum>
  <w:abstractNum w:abstractNumId="6" w15:restartNumberingAfterBreak="0">
    <w:nsid w:val="0E3709A2"/>
    <w:multiLevelType w:val="multilevel"/>
    <w:tmpl w:val="866A34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17A96F42"/>
    <w:multiLevelType w:val="multilevel"/>
    <w:tmpl w:val="EB20DDB8"/>
    <w:lvl w:ilvl="0">
      <w:start w:val="1"/>
      <w:numFmt w:val="none"/>
      <w:suff w:val="nothing"/>
      <w:lvlText w:val=""/>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15:restartNumberingAfterBreak="0">
    <w:nsid w:val="29C410F9"/>
    <w:multiLevelType w:val="multilevel"/>
    <w:tmpl w:val="8BCA54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2EC02F01"/>
    <w:multiLevelType w:val="hybridMultilevel"/>
    <w:tmpl w:val="FB160714"/>
    <w:lvl w:ilvl="0" w:tplc="8B84DE20">
      <w:start w:val="1"/>
      <w:numFmt w:val="decimal"/>
      <w:lvlText w:val="%1)"/>
      <w:lvlJc w:val="left"/>
      <w:pPr>
        <w:ind w:left="383" w:hanging="360"/>
      </w:pPr>
      <w:rPr>
        <w:rFonts w:hint="default"/>
        <w:b w:val="0"/>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10" w15:restartNumberingAfterBreak="0">
    <w:nsid w:val="30747D95"/>
    <w:multiLevelType w:val="multilevel"/>
    <w:tmpl w:val="0D2E206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14C7CC0"/>
    <w:multiLevelType w:val="hybridMultilevel"/>
    <w:tmpl w:val="BB926E72"/>
    <w:lvl w:ilvl="0" w:tplc="DAB84CE8">
      <w:start w:val="7"/>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61D3362"/>
    <w:multiLevelType w:val="hybridMultilevel"/>
    <w:tmpl w:val="F8DCC6DA"/>
    <w:lvl w:ilvl="0" w:tplc="C1020616">
      <w:numFmt w:val="decimal"/>
      <w:lvlText w:val=""/>
      <w:lvlJc w:val="left"/>
      <w:pPr>
        <w:tabs>
          <w:tab w:val="num" w:pos="426"/>
        </w:tabs>
        <w:ind w:left="426" w:firstLine="0"/>
      </w:pPr>
      <w:rPr>
        <w:rFonts w:ascii="Symbol" w:hAnsi="Symbol" w:hint="default"/>
      </w:rPr>
    </w:lvl>
    <w:lvl w:ilvl="1" w:tplc="0419000F">
      <w:start w:val="1"/>
      <w:numFmt w:val="decimal"/>
      <w:lvlText w:val="%2."/>
      <w:lvlJc w:val="left"/>
      <w:pPr>
        <w:tabs>
          <w:tab w:val="num" w:pos="2149"/>
        </w:tabs>
        <w:ind w:left="214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F2E6366"/>
    <w:multiLevelType w:val="multilevel"/>
    <w:tmpl w:val="13723DDA"/>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51BF4DF9"/>
    <w:multiLevelType w:val="hybridMultilevel"/>
    <w:tmpl w:val="07E43186"/>
    <w:lvl w:ilvl="0" w:tplc="0419000F">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E133A5F"/>
    <w:multiLevelType w:val="multilevel"/>
    <w:tmpl w:val="07188C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685B2D8D"/>
    <w:multiLevelType w:val="hybridMultilevel"/>
    <w:tmpl w:val="F8DCC6DA"/>
    <w:lvl w:ilvl="0" w:tplc="C1020616">
      <w:start w:val="1"/>
      <w:numFmt w:val="bullet"/>
      <w:lvlText w:val=""/>
      <w:lvlJc w:val="left"/>
      <w:pPr>
        <w:tabs>
          <w:tab w:val="num" w:pos="426"/>
        </w:tabs>
        <w:ind w:left="426" w:firstLine="0"/>
      </w:pPr>
      <w:rPr>
        <w:rFonts w:ascii="Symbol" w:hAnsi="Symbol" w:hint="default"/>
      </w:rPr>
    </w:lvl>
    <w:lvl w:ilvl="1" w:tplc="0419000F">
      <w:start w:val="1"/>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13"/>
  </w:num>
  <w:num w:numId="2">
    <w:abstractNumId w:val="8"/>
  </w:num>
  <w:num w:numId="3">
    <w:abstractNumId w:val="5"/>
  </w:num>
  <w:num w:numId="4">
    <w:abstractNumId w:val="7"/>
  </w:num>
  <w:num w:numId="5">
    <w:abstractNumId w:val="0"/>
  </w:num>
  <w:num w:numId="6">
    <w:abstractNumId w:val="1"/>
  </w:num>
  <w:num w:numId="7">
    <w:abstractNumId w:val="2"/>
  </w:num>
  <w:num w:numId="8">
    <w:abstractNumId w:val="6"/>
  </w:num>
  <w:num w:numId="9">
    <w:abstractNumId w:val="14"/>
  </w:num>
  <w:num w:numId="10">
    <w:abstractNumId w:val="11"/>
  </w:num>
  <w:num w:numId="11">
    <w:abstractNumId w:val="10"/>
  </w:num>
  <w:num w:numId="12">
    <w:abstractNumId w:val="12"/>
  </w:num>
  <w:num w:numId="13">
    <w:abstractNumId w:val="15"/>
  </w:num>
  <w:num w:numId="14">
    <w:abstractNumId w:val="4"/>
  </w:num>
  <w:num w:numId="15">
    <w:abstractNumId w:val="3"/>
  </w:num>
  <w:num w:numId="16">
    <w:abstractNumId w:val="16"/>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9ED"/>
    <w:rsid w:val="0001143D"/>
    <w:rsid w:val="000354AD"/>
    <w:rsid w:val="000531C8"/>
    <w:rsid w:val="00055C38"/>
    <w:rsid w:val="0005621C"/>
    <w:rsid w:val="00057916"/>
    <w:rsid w:val="00064EF5"/>
    <w:rsid w:val="00071175"/>
    <w:rsid w:val="000A342A"/>
    <w:rsid w:val="000B1AC2"/>
    <w:rsid w:val="000C2DAC"/>
    <w:rsid w:val="000D00B6"/>
    <w:rsid w:val="000D3C45"/>
    <w:rsid w:val="000F5ADA"/>
    <w:rsid w:val="001028E3"/>
    <w:rsid w:val="00114887"/>
    <w:rsid w:val="00131FA1"/>
    <w:rsid w:val="00135848"/>
    <w:rsid w:val="00140911"/>
    <w:rsid w:val="00146D06"/>
    <w:rsid w:val="00152460"/>
    <w:rsid w:val="00175271"/>
    <w:rsid w:val="001813CF"/>
    <w:rsid w:val="00181FDE"/>
    <w:rsid w:val="001854F7"/>
    <w:rsid w:val="0019276B"/>
    <w:rsid w:val="001C233F"/>
    <w:rsid w:val="001D516D"/>
    <w:rsid w:val="002009B4"/>
    <w:rsid w:val="002048CE"/>
    <w:rsid w:val="00212ADF"/>
    <w:rsid w:val="00224FD2"/>
    <w:rsid w:val="00231CE0"/>
    <w:rsid w:val="00232C03"/>
    <w:rsid w:val="0023548F"/>
    <w:rsid w:val="00250A51"/>
    <w:rsid w:val="002523D1"/>
    <w:rsid w:val="00253F1D"/>
    <w:rsid w:val="0025750A"/>
    <w:rsid w:val="00260E17"/>
    <w:rsid w:val="0026685D"/>
    <w:rsid w:val="002671C6"/>
    <w:rsid w:val="00277510"/>
    <w:rsid w:val="0028179C"/>
    <w:rsid w:val="002903FD"/>
    <w:rsid w:val="002B0A97"/>
    <w:rsid w:val="002D1117"/>
    <w:rsid w:val="002E6D35"/>
    <w:rsid w:val="002F5C7E"/>
    <w:rsid w:val="003128C1"/>
    <w:rsid w:val="0031403B"/>
    <w:rsid w:val="00334568"/>
    <w:rsid w:val="003415D3"/>
    <w:rsid w:val="00355D64"/>
    <w:rsid w:val="00385DFC"/>
    <w:rsid w:val="00395588"/>
    <w:rsid w:val="003A6B3E"/>
    <w:rsid w:val="003B1AD6"/>
    <w:rsid w:val="003B6A11"/>
    <w:rsid w:val="003B6AEF"/>
    <w:rsid w:val="003C6C7D"/>
    <w:rsid w:val="003D2174"/>
    <w:rsid w:val="003D41F9"/>
    <w:rsid w:val="003D501F"/>
    <w:rsid w:val="003D5B2D"/>
    <w:rsid w:val="003F69DC"/>
    <w:rsid w:val="00400EE6"/>
    <w:rsid w:val="00401600"/>
    <w:rsid w:val="00416E97"/>
    <w:rsid w:val="004413B2"/>
    <w:rsid w:val="0045686A"/>
    <w:rsid w:val="00462CA9"/>
    <w:rsid w:val="00484C20"/>
    <w:rsid w:val="004A02AD"/>
    <w:rsid w:val="004B1384"/>
    <w:rsid w:val="004B6E1B"/>
    <w:rsid w:val="004B7673"/>
    <w:rsid w:val="004C1117"/>
    <w:rsid w:val="004C1E5D"/>
    <w:rsid w:val="004C2C67"/>
    <w:rsid w:val="004E25BD"/>
    <w:rsid w:val="004F0680"/>
    <w:rsid w:val="0050607E"/>
    <w:rsid w:val="00506104"/>
    <w:rsid w:val="00511BDB"/>
    <w:rsid w:val="00525D25"/>
    <w:rsid w:val="00530052"/>
    <w:rsid w:val="00544898"/>
    <w:rsid w:val="00545CCE"/>
    <w:rsid w:val="00547A46"/>
    <w:rsid w:val="00554BE8"/>
    <w:rsid w:val="005737BD"/>
    <w:rsid w:val="00581D08"/>
    <w:rsid w:val="00590139"/>
    <w:rsid w:val="005B4957"/>
    <w:rsid w:val="005B587E"/>
    <w:rsid w:val="005C6D1B"/>
    <w:rsid w:val="005D1888"/>
    <w:rsid w:val="005D4D05"/>
    <w:rsid w:val="005D581A"/>
    <w:rsid w:val="005E220D"/>
    <w:rsid w:val="005E47A5"/>
    <w:rsid w:val="005F1A80"/>
    <w:rsid w:val="00620294"/>
    <w:rsid w:val="0062565D"/>
    <w:rsid w:val="006526CE"/>
    <w:rsid w:val="006572E6"/>
    <w:rsid w:val="00661D52"/>
    <w:rsid w:val="00663D54"/>
    <w:rsid w:val="006744B4"/>
    <w:rsid w:val="006820F4"/>
    <w:rsid w:val="006B03DC"/>
    <w:rsid w:val="006B532B"/>
    <w:rsid w:val="006C6E47"/>
    <w:rsid w:val="006C7EAE"/>
    <w:rsid w:val="006D7DD4"/>
    <w:rsid w:val="006E780A"/>
    <w:rsid w:val="00713A79"/>
    <w:rsid w:val="00723EFA"/>
    <w:rsid w:val="00731BD2"/>
    <w:rsid w:val="00731CF1"/>
    <w:rsid w:val="00753EB7"/>
    <w:rsid w:val="007554F9"/>
    <w:rsid w:val="007644D4"/>
    <w:rsid w:val="00765AF5"/>
    <w:rsid w:val="00772AC4"/>
    <w:rsid w:val="00773E49"/>
    <w:rsid w:val="00774B19"/>
    <w:rsid w:val="00780D5B"/>
    <w:rsid w:val="0079201E"/>
    <w:rsid w:val="007B4485"/>
    <w:rsid w:val="007C0FC5"/>
    <w:rsid w:val="007C636A"/>
    <w:rsid w:val="007E5287"/>
    <w:rsid w:val="007E5CBE"/>
    <w:rsid w:val="007E6F05"/>
    <w:rsid w:val="00802AC5"/>
    <w:rsid w:val="00806883"/>
    <w:rsid w:val="00824EEE"/>
    <w:rsid w:val="00832B49"/>
    <w:rsid w:val="008455D8"/>
    <w:rsid w:val="00870ED8"/>
    <w:rsid w:val="00891F74"/>
    <w:rsid w:val="008A2806"/>
    <w:rsid w:val="008A4DA0"/>
    <w:rsid w:val="008B5A93"/>
    <w:rsid w:val="008B6105"/>
    <w:rsid w:val="008E03D8"/>
    <w:rsid w:val="008E3600"/>
    <w:rsid w:val="008F562E"/>
    <w:rsid w:val="008F7215"/>
    <w:rsid w:val="00900CFE"/>
    <w:rsid w:val="009158D5"/>
    <w:rsid w:val="00943CC3"/>
    <w:rsid w:val="00951825"/>
    <w:rsid w:val="009617C3"/>
    <w:rsid w:val="0097302B"/>
    <w:rsid w:val="00975B9D"/>
    <w:rsid w:val="00986CA2"/>
    <w:rsid w:val="009D6F04"/>
    <w:rsid w:val="009E4D63"/>
    <w:rsid w:val="009F6A2C"/>
    <w:rsid w:val="00A05A8C"/>
    <w:rsid w:val="00A1271D"/>
    <w:rsid w:val="00A15986"/>
    <w:rsid w:val="00A34C48"/>
    <w:rsid w:val="00A416D6"/>
    <w:rsid w:val="00A54B81"/>
    <w:rsid w:val="00A72551"/>
    <w:rsid w:val="00A84032"/>
    <w:rsid w:val="00A84A19"/>
    <w:rsid w:val="00AA0BBB"/>
    <w:rsid w:val="00AA37DC"/>
    <w:rsid w:val="00AA5673"/>
    <w:rsid w:val="00AA7A93"/>
    <w:rsid w:val="00AB7133"/>
    <w:rsid w:val="00AC2C25"/>
    <w:rsid w:val="00AC4B68"/>
    <w:rsid w:val="00AD6635"/>
    <w:rsid w:val="00AF6B7C"/>
    <w:rsid w:val="00B3324A"/>
    <w:rsid w:val="00B4231E"/>
    <w:rsid w:val="00B577A2"/>
    <w:rsid w:val="00B579ED"/>
    <w:rsid w:val="00B61A04"/>
    <w:rsid w:val="00B62CB6"/>
    <w:rsid w:val="00B6794D"/>
    <w:rsid w:val="00BB1C69"/>
    <w:rsid w:val="00BB7B14"/>
    <w:rsid w:val="00BF46ED"/>
    <w:rsid w:val="00C01E2F"/>
    <w:rsid w:val="00C32057"/>
    <w:rsid w:val="00C32565"/>
    <w:rsid w:val="00C336CE"/>
    <w:rsid w:val="00C475AB"/>
    <w:rsid w:val="00C506C8"/>
    <w:rsid w:val="00C535A5"/>
    <w:rsid w:val="00C77A24"/>
    <w:rsid w:val="00C90311"/>
    <w:rsid w:val="00C9210D"/>
    <w:rsid w:val="00C93B0F"/>
    <w:rsid w:val="00C950E6"/>
    <w:rsid w:val="00CA29BD"/>
    <w:rsid w:val="00CA3C78"/>
    <w:rsid w:val="00CB3FFB"/>
    <w:rsid w:val="00CB7C0C"/>
    <w:rsid w:val="00CC2A82"/>
    <w:rsid w:val="00CC3E4B"/>
    <w:rsid w:val="00CC7FA5"/>
    <w:rsid w:val="00CD41FF"/>
    <w:rsid w:val="00CD618F"/>
    <w:rsid w:val="00CE1BB8"/>
    <w:rsid w:val="00CF001A"/>
    <w:rsid w:val="00D06893"/>
    <w:rsid w:val="00D11F43"/>
    <w:rsid w:val="00D25283"/>
    <w:rsid w:val="00D515A2"/>
    <w:rsid w:val="00D57B72"/>
    <w:rsid w:val="00D6527A"/>
    <w:rsid w:val="00D67E4F"/>
    <w:rsid w:val="00D71CAF"/>
    <w:rsid w:val="00D776C9"/>
    <w:rsid w:val="00D83B26"/>
    <w:rsid w:val="00DB2531"/>
    <w:rsid w:val="00DB6416"/>
    <w:rsid w:val="00DC045E"/>
    <w:rsid w:val="00DC0B13"/>
    <w:rsid w:val="00DE067B"/>
    <w:rsid w:val="00DE7082"/>
    <w:rsid w:val="00E24587"/>
    <w:rsid w:val="00E24869"/>
    <w:rsid w:val="00E2661D"/>
    <w:rsid w:val="00E315D5"/>
    <w:rsid w:val="00E532C2"/>
    <w:rsid w:val="00E60AB3"/>
    <w:rsid w:val="00E62441"/>
    <w:rsid w:val="00E65CBE"/>
    <w:rsid w:val="00E82745"/>
    <w:rsid w:val="00EA23CD"/>
    <w:rsid w:val="00EA4A9C"/>
    <w:rsid w:val="00EC6873"/>
    <w:rsid w:val="00ED7BFF"/>
    <w:rsid w:val="00ED7E35"/>
    <w:rsid w:val="00EE005E"/>
    <w:rsid w:val="00EF46E8"/>
    <w:rsid w:val="00EF77EC"/>
    <w:rsid w:val="00EF7858"/>
    <w:rsid w:val="00F13AA5"/>
    <w:rsid w:val="00F17C1F"/>
    <w:rsid w:val="00F20E0D"/>
    <w:rsid w:val="00F36071"/>
    <w:rsid w:val="00F377E2"/>
    <w:rsid w:val="00F41EC0"/>
    <w:rsid w:val="00F47401"/>
    <w:rsid w:val="00F6134E"/>
    <w:rsid w:val="00F62622"/>
    <w:rsid w:val="00F74898"/>
    <w:rsid w:val="00F8135A"/>
    <w:rsid w:val="00F937A2"/>
    <w:rsid w:val="00FA1983"/>
    <w:rsid w:val="00FA23F9"/>
    <w:rsid w:val="00FB56B4"/>
    <w:rsid w:val="00FC55F1"/>
    <w:rsid w:val="00FD15B4"/>
    <w:rsid w:val="00FD2825"/>
    <w:rsid w:val="00FE4456"/>
    <w:rsid w:val="00FF50A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0AAB20-4220-41AE-8167-EC0129328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649"/>
    <w:rPr>
      <w:sz w:val="24"/>
      <w:szCs w:val="24"/>
    </w:rPr>
  </w:style>
  <w:style w:type="paragraph" w:styleId="1">
    <w:name w:val="heading 1"/>
    <w:basedOn w:val="a"/>
    <w:next w:val="a"/>
    <w:qFormat/>
    <w:pPr>
      <w:keepNext/>
      <w:numPr>
        <w:numId w:val="1"/>
      </w:numPr>
      <w:outlineLvl w:val="0"/>
    </w:pPr>
    <w:rPr>
      <w:b/>
    </w:rPr>
  </w:style>
  <w:style w:type="paragraph" w:styleId="2">
    <w:name w:val="heading 2"/>
    <w:basedOn w:val="a"/>
    <w:next w:val="a"/>
    <w:qFormat/>
    <w:pPr>
      <w:keepNext/>
      <w:numPr>
        <w:ilvl w:val="1"/>
        <w:numId w:val="1"/>
      </w:numPr>
      <w:jc w:val="center"/>
      <w:outlineLvl w:val="1"/>
    </w:pPr>
    <w:rPr>
      <w:b/>
    </w:rPr>
  </w:style>
  <w:style w:type="paragraph" w:styleId="3">
    <w:name w:val="heading 3"/>
    <w:basedOn w:val="a"/>
    <w:next w:val="a"/>
    <w:qFormat/>
    <w:rsid w:val="00DE3649"/>
    <w:pPr>
      <w:keepNext/>
      <w:outlineLvl w:val="2"/>
    </w:pPr>
    <w:rPr>
      <w:b/>
      <w:sz w:val="18"/>
      <w:szCs w:val="20"/>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widowControl w:val="0"/>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rPr>
      <w:strike w:val="0"/>
      <w:dstrike w:val="0"/>
      <w:color w:val="auto"/>
      <w:position w:val="0"/>
      <w:sz w:val="24"/>
      <w:u w:val="none"/>
      <w:vertAlign w:val="baseline"/>
    </w:rPr>
  </w:style>
  <w:style w:type="character" w:customStyle="1" w:styleId="a3">
    <w:name w:val="Посещённая гиперссылка"/>
    <w:basedOn w:val="a0"/>
    <w:rPr>
      <w:color w:val="800080"/>
      <w:u w:val="single"/>
    </w:rPr>
  </w:style>
  <w:style w:type="character" w:customStyle="1" w:styleId="WW8Num3z0">
    <w:name w:val="WW8Num3z0"/>
    <w:qFormat/>
  </w:style>
  <w:style w:type="character" w:customStyle="1" w:styleId="7">
    <w:name w:val="Основной текст (7)_"/>
    <w:link w:val="71"/>
    <w:uiPriority w:val="99"/>
    <w:qFormat/>
    <w:rPr>
      <w:sz w:val="17"/>
      <w:shd w:val="clear" w:color="auto" w:fill="FFFFFF"/>
      <w:lang w:bidi="ar-SA"/>
    </w:rPr>
  </w:style>
  <w:style w:type="character" w:customStyle="1" w:styleId="78">
    <w:name w:val="Основной текст + 78"/>
    <w:aliases w:val="5 pt16"/>
    <w:uiPriority w:val="99"/>
    <w:qFormat/>
    <w:rPr>
      <w:rFonts w:ascii="Times New Roman" w:hAnsi="Times New Roman" w:cs="Times New Roman"/>
      <w:sz w:val="15"/>
      <w:u w:val="none"/>
    </w:rPr>
  </w:style>
  <w:style w:type="character" w:customStyle="1" w:styleId="8">
    <w:name w:val="Основной текст + 8"/>
    <w:aliases w:val="5 pt,Основной текст (2) + Trebuchet MS,10,Основной текст (9) + 4,Курсив,Интервал 0 pt"/>
    <w:uiPriority w:val="99"/>
    <w:qFormat/>
    <w:rPr>
      <w:rFonts w:ascii="Times New Roman" w:hAnsi="Times New Roman" w:cs="Times New Roman"/>
      <w:sz w:val="17"/>
      <w:szCs w:val="17"/>
      <w:u w:val="none"/>
    </w:rPr>
  </w:style>
  <w:style w:type="character" w:customStyle="1" w:styleId="811">
    <w:name w:val="Основной текст + 811"/>
    <w:aliases w:val="5 pt27"/>
    <w:uiPriority w:val="99"/>
    <w:qFormat/>
    <w:rPr>
      <w:rFonts w:ascii="Times New Roman" w:hAnsi="Times New Roman" w:cs="Times New Roman"/>
      <w:sz w:val="17"/>
      <w:szCs w:val="17"/>
      <w:u w:val="none"/>
    </w:rPr>
  </w:style>
  <w:style w:type="character" w:customStyle="1" w:styleId="79">
    <w:name w:val="Основной текст + 79"/>
    <w:aliases w:val="5 pt17,Полужирный5"/>
    <w:uiPriority w:val="99"/>
    <w:qFormat/>
    <w:rPr>
      <w:rFonts w:ascii="Times New Roman" w:hAnsi="Times New Roman" w:cs="Times New Roman"/>
      <w:b/>
      <w:bCs/>
      <w:sz w:val="15"/>
      <w:szCs w:val="15"/>
      <w:u w:val="none"/>
    </w:rPr>
  </w:style>
  <w:style w:type="character" w:customStyle="1" w:styleId="WW8Num4z0">
    <w:name w:val="WW8Num4z0"/>
    <w:qFormat/>
    <w:rPr>
      <w:b w:val="0"/>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815">
    <w:name w:val="Основной текст + 815"/>
    <w:aliases w:val="5 pt32,Полужирный"/>
    <w:uiPriority w:val="99"/>
    <w:qFormat/>
    <w:rPr>
      <w:rFonts w:ascii="Times New Roman" w:hAnsi="Times New Roman" w:cs="Times New Roman"/>
      <w:b/>
      <w:bCs/>
      <w:sz w:val="17"/>
      <w:szCs w:val="17"/>
      <w:u w:val="none"/>
    </w:rPr>
  </w:style>
  <w:style w:type="character" w:customStyle="1" w:styleId="814">
    <w:name w:val="Основной текст + 814"/>
    <w:aliases w:val="5 pt31,Полужирный10"/>
    <w:uiPriority w:val="99"/>
    <w:qFormat/>
    <w:rPr>
      <w:rFonts w:ascii="Times New Roman" w:hAnsi="Times New Roman" w:cs="Times New Roman"/>
      <w:b/>
      <w:sz w:val="17"/>
      <w:u w:val="none"/>
    </w:rPr>
  </w:style>
  <w:style w:type="character" w:customStyle="1" w:styleId="WW8Num2z0">
    <w:name w:val="WW8Num2z0"/>
    <w:qFormat/>
    <w:rPr>
      <w:sz w:val="24"/>
      <w:szCs w:val="24"/>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rsid w:val="00A870B4"/>
    <w:pPr>
      <w:jc w:val="both"/>
    </w:pPr>
    <w:rPr>
      <w:szCs w:val="20"/>
    </w:r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customStyle="1" w:styleId="ConsPlusNormal">
    <w:name w:val="ConsPlusNormal"/>
    <w:link w:val="ConsPlusNormal0"/>
    <w:qFormat/>
    <w:rsid w:val="00DE3649"/>
    <w:pPr>
      <w:widowControl w:val="0"/>
      <w:ind w:firstLine="720"/>
    </w:pPr>
    <w:rPr>
      <w:rFonts w:ascii="Arial" w:hAnsi="Arial" w:cs="Arial"/>
      <w:sz w:val="24"/>
    </w:rPr>
  </w:style>
  <w:style w:type="paragraph" w:customStyle="1" w:styleId="21">
    <w:name w:val="Основной текст 21"/>
    <w:basedOn w:val="a"/>
    <w:qFormat/>
    <w:rsid w:val="00DE3649"/>
    <w:pPr>
      <w:widowControl w:val="0"/>
      <w:spacing w:after="120"/>
      <w:ind w:left="283" w:firstLine="260"/>
      <w:jc w:val="both"/>
    </w:pPr>
    <w:rPr>
      <w:rFonts w:ascii="Arial" w:hAnsi="Arial"/>
      <w:szCs w:val="20"/>
    </w:rPr>
  </w:style>
  <w:style w:type="paragraph" w:customStyle="1" w:styleId="FR1">
    <w:name w:val="FR1"/>
    <w:qFormat/>
    <w:rsid w:val="00DE3649"/>
    <w:pPr>
      <w:widowControl w:val="0"/>
      <w:ind w:left="4360"/>
    </w:pPr>
    <w:rPr>
      <w:rFonts w:ascii="Arial" w:hAnsi="Arial"/>
      <w:b/>
      <w:sz w:val="36"/>
    </w:rPr>
  </w:style>
  <w:style w:type="paragraph" w:styleId="a9">
    <w:name w:val="Balloon Text"/>
    <w:basedOn w:val="a"/>
    <w:semiHidden/>
    <w:qFormat/>
    <w:rsid w:val="00C65D7F"/>
    <w:rPr>
      <w:rFonts w:ascii="Tahoma" w:hAnsi="Tahoma" w:cs="Tahoma"/>
      <w:sz w:val="16"/>
      <w:szCs w:val="16"/>
    </w:rPr>
  </w:style>
  <w:style w:type="paragraph" w:customStyle="1" w:styleId="10">
    <w:name w:val="Обычный1"/>
    <w:qFormat/>
    <w:rsid w:val="00D12369"/>
    <w:rPr>
      <w:sz w:val="24"/>
    </w:rPr>
  </w:style>
  <w:style w:type="paragraph" w:styleId="20">
    <w:name w:val="Body Text 2"/>
    <w:basedOn w:val="a"/>
    <w:qFormat/>
    <w:pPr>
      <w:ind w:firstLine="567"/>
      <w:jc w:val="both"/>
    </w:pPr>
    <w:rPr>
      <w:color w:val="000000"/>
    </w:rPr>
  </w:style>
  <w:style w:type="paragraph" w:customStyle="1" w:styleId="aa">
    <w:name w:val="Верхний и нижний колонтитулы"/>
    <w:basedOn w:val="a"/>
    <w:qFormat/>
  </w:style>
  <w:style w:type="paragraph" w:styleId="ab">
    <w:name w:val="header"/>
    <w:basedOn w:val="a"/>
    <w:pPr>
      <w:tabs>
        <w:tab w:val="center" w:pos="4153"/>
        <w:tab w:val="right" w:pos="8306"/>
      </w:tabs>
    </w:pPr>
  </w:style>
  <w:style w:type="paragraph" w:customStyle="1" w:styleId="ac">
    <w:name w:val="буллиты"/>
    <w:basedOn w:val="a"/>
    <w:link w:val="ad"/>
    <w:qFormat/>
    <w:pPr>
      <w:tabs>
        <w:tab w:val="decimal" w:pos="340"/>
      </w:tabs>
      <w:jc w:val="both"/>
    </w:pPr>
    <w:rPr>
      <w:bCs/>
      <w:color w:val="000000"/>
    </w:rPr>
  </w:style>
  <w:style w:type="paragraph" w:customStyle="1" w:styleId="s1">
    <w:name w:val="s_1"/>
    <w:basedOn w:val="a"/>
    <w:qFormat/>
    <w:pPr>
      <w:ind w:firstLine="720"/>
      <w:jc w:val="both"/>
    </w:pPr>
    <w:rPr>
      <w:rFonts w:ascii="Arial" w:eastAsia="Calibri" w:hAnsi="Arial" w:cs="Arial"/>
      <w:sz w:val="26"/>
      <w:szCs w:val="26"/>
    </w:rPr>
  </w:style>
  <w:style w:type="paragraph" w:styleId="ae">
    <w:name w:val="Body Text Indent"/>
    <w:basedOn w:val="a"/>
    <w:pPr>
      <w:ind w:firstLine="567"/>
      <w:jc w:val="both"/>
    </w:pPr>
  </w:style>
  <w:style w:type="numbering" w:customStyle="1" w:styleId="WW8Num3">
    <w:name w:val="WW8Num3"/>
    <w:qFormat/>
  </w:style>
  <w:style w:type="numbering" w:customStyle="1" w:styleId="WW8Num4">
    <w:name w:val="WW8Num4"/>
    <w:qFormat/>
  </w:style>
  <w:style w:type="numbering" w:customStyle="1" w:styleId="WW8Num2">
    <w:name w:val="WW8Num2"/>
    <w:qFormat/>
  </w:style>
  <w:style w:type="character" w:styleId="af">
    <w:name w:val="Hyperlink"/>
    <w:basedOn w:val="a0"/>
    <w:rsid w:val="00C475AB"/>
    <w:rPr>
      <w:strike w:val="0"/>
      <w:dstrike w:val="0"/>
      <w:color w:val="auto"/>
      <w:position w:val="0"/>
      <w:sz w:val="24"/>
      <w:u w:val="none"/>
      <w:vertAlign w:val="baseline"/>
    </w:rPr>
  </w:style>
  <w:style w:type="paragraph" w:customStyle="1" w:styleId="210">
    <w:name w:val="Основной текст с отступом 21"/>
    <w:basedOn w:val="a"/>
    <w:rsid w:val="00C475AB"/>
    <w:pPr>
      <w:ind w:firstLine="720"/>
      <w:jc w:val="both"/>
    </w:pPr>
    <w:rPr>
      <w:sz w:val="28"/>
      <w:szCs w:val="20"/>
      <w:lang w:eastAsia="zh-CN"/>
    </w:rPr>
  </w:style>
  <w:style w:type="paragraph" w:customStyle="1" w:styleId="31">
    <w:name w:val="Основной текст с отступом 31"/>
    <w:basedOn w:val="a"/>
    <w:rsid w:val="00C475AB"/>
    <w:pPr>
      <w:tabs>
        <w:tab w:val="left" w:pos="4910"/>
      </w:tabs>
      <w:ind w:left="90"/>
      <w:jc w:val="center"/>
    </w:pPr>
    <w:rPr>
      <w:sz w:val="28"/>
      <w:szCs w:val="20"/>
      <w:lang w:eastAsia="zh-CN"/>
    </w:rPr>
  </w:style>
  <w:style w:type="paragraph" w:customStyle="1" w:styleId="22">
    <w:name w:val="Основной текст 22"/>
    <w:basedOn w:val="a"/>
    <w:rsid w:val="00C475AB"/>
    <w:pPr>
      <w:overflowPunct w:val="0"/>
      <w:autoSpaceDE w:val="0"/>
      <w:ind w:firstLine="567"/>
      <w:jc w:val="both"/>
    </w:pPr>
    <w:rPr>
      <w:color w:val="000000"/>
      <w:sz w:val="28"/>
      <w:szCs w:val="20"/>
      <w:lang w:eastAsia="zh-CN"/>
    </w:rPr>
  </w:style>
  <w:style w:type="paragraph" w:customStyle="1" w:styleId="11">
    <w:name w:val="Абзац списка1"/>
    <w:basedOn w:val="a"/>
    <w:rsid w:val="00C475AB"/>
    <w:pPr>
      <w:ind w:left="720"/>
      <w:contextualSpacing/>
    </w:pPr>
    <w:rPr>
      <w:sz w:val="28"/>
      <w:szCs w:val="20"/>
      <w:lang w:eastAsia="zh-CN"/>
    </w:rPr>
  </w:style>
  <w:style w:type="paragraph" w:styleId="23">
    <w:name w:val="Body Text Indent 2"/>
    <w:basedOn w:val="a"/>
    <w:link w:val="24"/>
    <w:semiHidden/>
    <w:unhideWhenUsed/>
    <w:rsid w:val="00C336CE"/>
    <w:pPr>
      <w:spacing w:after="120" w:line="480" w:lineRule="auto"/>
      <w:ind w:left="283"/>
    </w:pPr>
  </w:style>
  <w:style w:type="character" w:customStyle="1" w:styleId="24">
    <w:name w:val="Основной текст с отступом 2 Знак"/>
    <w:basedOn w:val="a0"/>
    <w:link w:val="23"/>
    <w:semiHidden/>
    <w:rsid w:val="00C336CE"/>
    <w:rPr>
      <w:sz w:val="24"/>
      <w:szCs w:val="24"/>
    </w:rPr>
  </w:style>
  <w:style w:type="paragraph" w:styleId="30">
    <w:name w:val="Body Text Indent 3"/>
    <w:basedOn w:val="a"/>
    <w:link w:val="32"/>
    <w:semiHidden/>
    <w:unhideWhenUsed/>
    <w:rsid w:val="00C336CE"/>
    <w:pPr>
      <w:spacing w:after="120"/>
      <w:ind w:left="283"/>
    </w:pPr>
    <w:rPr>
      <w:sz w:val="16"/>
      <w:szCs w:val="16"/>
    </w:rPr>
  </w:style>
  <w:style w:type="character" w:customStyle="1" w:styleId="32">
    <w:name w:val="Основной текст с отступом 3 Знак"/>
    <w:basedOn w:val="a0"/>
    <w:link w:val="30"/>
    <w:semiHidden/>
    <w:rsid w:val="00C336CE"/>
    <w:rPr>
      <w:sz w:val="16"/>
      <w:szCs w:val="16"/>
    </w:rPr>
  </w:style>
  <w:style w:type="paragraph" w:styleId="af0">
    <w:name w:val="List Paragraph"/>
    <w:basedOn w:val="a"/>
    <w:uiPriority w:val="34"/>
    <w:qFormat/>
    <w:rsid w:val="00C336CE"/>
    <w:pPr>
      <w:ind w:left="720"/>
      <w:contextualSpacing/>
    </w:pPr>
  </w:style>
  <w:style w:type="character" w:customStyle="1" w:styleId="ConsPlusNormal0">
    <w:name w:val="ConsPlusNormal Знак"/>
    <w:link w:val="ConsPlusNormal"/>
    <w:locked/>
    <w:rsid w:val="0001143D"/>
    <w:rPr>
      <w:rFonts w:ascii="Arial" w:hAnsi="Arial" w:cs="Arial"/>
      <w:sz w:val="24"/>
    </w:rPr>
  </w:style>
  <w:style w:type="character" w:customStyle="1" w:styleId="ad">
    <w:name w:val="буллиты Знак"/>
    <w:link w:val="ac"/>
    <w:locked/>
    <w:rsid w:val="0001143D"/>
    <w:rPr>
      <w:bCs/>
      <w:color w:val="000000"/>
      <w:sz w:val="24"/>
      <w:szCs w:val="24"/>
    </w:rPr>
  </w:style>
  <w:style w:type="paragraph" w:customStyle="1" w:styleId="71">
    <w:name w:val="Основной текст (7)1"/>
    <w:basedOn w:val="a"/>
    <w:link w:val="7"/>
    <w:uiPriority w:val="99"/>
    <w:rsid w:val="0001143D"/>
    <w:pPr>
      <w:widowControl w:val="0"/>
      <w:shd w:val="clear" w:color="auto" w:fill="FFFFFF"/>
      <w:suppressAutoHyphens w:val="0"/>
      <w:spacing w:before="120" w:after="1560" w:line="240" w:lineRule="atLeast"/>
      <w:jc w:val="center"/>
    </w:pPr>
    <w:rPr>
      <w:sz w:val="17"/>
      <w:szCs w:val="20"/>
    </w:rPr>
  </w:style>
  <w:style w:type="paragraph" w:customStyle="1" w:styleId="af1">
    <w:name w:val="выступ"/>
    <w:basedOn w:val="a"/>
    <w:rsid w:val="0001143D"/>
    <w:pPr>
      <w:suppressAutoHyphens w:val="0"/>
      <w:spacing w:before="120"/>
      <w:ind w:left="709" w:hanging="709"/>
      <w:jc w:val="both"/>
    </w:pPr>
    <w:rPr>
      <w:b/>
      <w:bCs/>
      <w:i/>
      <w:color w:val="000000"/>
    </w:rPr>
  </w:style>
  <w:style w:type="character" w:customStyle="1" w:styleId="apple-converted-space">
    <w:name w:val="apple-converted-space"/>
    <w:rsid w:val="00011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0736874/53f89421bbdaf741eb2d1ecc4ddb4c33/" TargetMode="External"/><Relationship Id="rId13" Type="http://schemas.openxmlformats.org/officeDocument/2006/relationships/hyperlink" Target="file:///C:\Users\Narod\Desktop\2023%20&#1075;&#1086;&#1076;\&#1054;&#1073;&#1100;&#1103;&#1074;&#1083;&#1077;&#1085;&#1080;&#1103;%202023\torg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base.garant.ru/70736874/" TargetMode="External"/><Relationship Id="rId12" Type="http://schemas.openxmlformats.org/officeDocument/2006/relationships/hyperlink" Target="file:///C:\Users\Narod\Desktop\2023%20&#1075;&#1086;&#1076;\&#1054;&#1073;&#1100;&#1103;&#1074;&#1083;&#1077;&#1085;&#1080;&#1103;%202023\torgi.gov.ru" TargetMode="External"/><Relationship Id="rId17" Type="http://schemas.openxmlformats.org/officeDocument/2006/relationships/hyperlink" Target="http://arzamas.nobl.ru/" TargetMode="External"/><Relationship Id="rId2" Type="http://schemas.openxmlformats.org/officeDocument/2006/relationships/numbering" Target="numbering.xml"/><Relationship Id="rId16" Type="http://schemas.openxmlformats.org/officeDocument/2006/relationships/hyperlink" Target="file:///C:\Users\Narod\Desktop\2023%20&#1075;&#1086;&#1076;\&#1054;&#1073;&#1100;&#1103;&#1074;&#1083;&#1077;&#1085;&#1080;&#1103;%202023\torgi.gov.ru" TargetMode="External"/><Relationship Id="rId1" Type="http://schemas.openxmlformats.org/officeDocument/2006/relationships/customXml" Target="../customXml/item1.xml"/><Relationship Id="rId6" Type="http://schemas.openxmlformats.org/officeDocument/2006/relationships/hyperlink" Target="https://e.mail.ru/compose?To=arz-kio@goradm.arz.nnov.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file:///C:\Users\Narod\Desktop\2023%20&#1075;&#1086;&#1076;\&#1054;&#1073;&#1100;&#1103;&#1074;&#1083;&#1077;&#1085;&#1080;&#1103;%202023\torgi.gov.ru" TargetMode="External"/><Relationship Id="rId10" Type="http://schemas.openxmlformats.org/officeDocument/2006/relationships/hyperlink" Target="https://base.garant.ru/70736874/53f89421bbdaf741eb2d1ecc4ddb4c3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ase.garant.ru/70736874/53f89421bbdaf741eb2d1ecc4ddb4c33/" TargetMode="External"/><Relationship Id="rId14" Type="http://schemas.openxmlformats.org/officeDocument/2006/relationships/hyperlink" Target="file:///C:\Users\Narod\Desktop\2023%20&#1075;&#1086;&#1076;\&#1054;&#1073;&#1100;&#1103;&#1074;&#1083;&#1077;&#1085;&#1080;&#1103;%202023\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02672-EF05-41B4-9FCC-36EE24C42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18</Pages>
  <Words>8184</Words>
  <Characters>46653</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54728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Грачев Олег Всеволодович</cp:lastModifiedBy>
  <cp:revision>9</cp:revision>
  <cp:lastPrinted>2024-04-02T07:11:00Z</cp:lastPrinted>
  <dcterms:created xsi:type="dcterms:W3CDTF">2024-04-01T10:20:00Z</dcterms:created>
  <dcterms:modified xsi:type="dcterms:W3CDTF">2024-04-03T13:30:00Z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MoBIL GROUP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